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B7" w:rsidRDefault="00551BCC" w:rsidP="007E41C8">
      <w:pPr>
        <w:jc w:val="center"/>
        <w:rPr>
          <w:rFonts w:ascii="Palatino Linotype" w:hAnsi="Palatino Linotype"/>
          <w:b/>
          <w:sz w:val="36"/>
          <w:szCs w:val="36"/>
        </w:rPr>
      </w:pPr>
      <w:r w:rsidRPr="002D1367">
        <w:rPr>
          <w:rFonts w:ascii="Palatino Linotype" w:hAnsi="Palatino Linotype"/>
          <w:b/>
          <w:noProof/>
          <w:sz w:val="36"/>
          <w:szCs w:val="36"/>
          <w:lang w:eastAsia="en-US"/>
        </w:rPr>
        <mc:AlternateContent>
          <mc:Choice Requires="wps">
            <w:drawing>
              <wp:anchor distT="45720" distB="45720" distL="114300" distR="114300" simplePos="0" relativeHeight="251664384" behindDoc="0" locked="0" layoutInCell="1" allowOverlap="1">
                <wp:simplePos x="0" y="0"/>
                <wp:positionH relativeFrom="column">
                  <wp:posOffset>1905</wp:posOffset>
                </wp:positionH>
                <wp:positionV relativeFrom="paragraph">
                  <wp:posOffset>37465</wp:posOffset>
                </wp:positionV>
                <wp:extent cx="2360930" cy="5486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86400"/>
                        </a:xfrm>
                        <a:prstGeom prst="rect">
                          <a:avLst/>
                        </a:prstGeom>
                        <a:solidFill>
                          <a:schemeClr val="accent6">
                            <a:lumMod val="40000"/>
                            <a:lumOff val="60000"/>
                          </a:schemeClr>
                        </a:solidFill>
                        <a:ln w="9525">
                          <a:noFill/>
                          <a:miter lim="800000"/>
                          <a:headEnd/>
                          <a:tailEnd/>
                        </a:ln>
                      </wps:spPr>
                      <wps:txbx>
                        <w:txbxContent>
                          <w:p w:rsidR="002D1367" w:rsidRDefault="002D1367">
                            <w:r>
                              <w:rPr>
                                <w:noProof/>
                                <w:lang w:eastAsia="en-US"/>
                              </w:rPr>
                              <w:drawing>
                                <wp:inline distT="0" distB="0" distL="0" distR="0" wp14:anchorId="7A18C142" wp14:editId="22BB07D9">
                                  <wp:extent cx="2349203" cy="1409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ring trees and flowers.jpg"/>
                                          <pic:cNvPicPr/>
                                        </pic:nvPicPr>
                                        <pic:blipFill>
                                          <a:blip r:embed="rId8">
                                            <a:extLst>
                                              <a:ext uri="{28A0092B-C50C-407E-A947-70E740481C1C}">
                                                <a14:useLocalDpi xmlns:a14="http://schemas.microsoft.com/office/drawing/2010/main" val="0"/>
                                              </a:ext>
                                            </a:extLst>
                                          </a:blip>
                                          <a:stretch>
                                            <a:fillRect/>
                                          </a:stretch>
                                        </pic:blipFill>
                                        <pic:spPr>
                                          <a:xfrm>
                                            <a:off x="0" y="0"/>
                                            <a:ext cx="2361593" cy="14171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95pt;width:185.9pt;height:6in;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QvPgIAAFwEAAAOAAAAZHJzL2Uyb0RvYy54bWysVNtu2zAMfR+wfxD0vjhxkzQx4hRdug4D&#10;ugvQ7gMYWY6FSaInKbG7ry8lJ2m2vQ17MSSSOoc8JL266Y1mB+m8QlvyyWjMmbQCK2V3Jf/+dP9u&#10;wZkPYCvQaGXJn6XnN+u3b1ZdW8gcG9SVdIxArC+6tuRNCG2RZV400oAfYSstOWt0BgJd3S6rHHSE&#10;bnSWj8fzrENXtQ6F9J6sd4OTrxN+XUsRvta1l4HpklNuIX1d+m7jN1uvoNg5aBsljmnAP2RhQFki&#10;PUPdQQC2d+ovKKOEQ491GAk0Gda1EjLVQNVMxn9U89hAK1MtJI5vzzL5/wcrvhy+OaaqkueTa84s&#10;GGrSk+wDe489y6M+XesLCntsKTD0ZKY+p1p9+4Dih2cWNw3Ynbx1DrtGQkX5TeLL7OLpgOMjyLb7&#10;jBXRwD5gAuprZ6J4JAcjdOrT87k3MRVBxvxqPl5ekUuQbzZdzKfj1L0MitPz1vnwUaJh8VByR81P&#10;8HB48CGmA8UpJLJ51Kq6V1qnSxw4udGOHYBGBYSQNszTc703lO9gJ9KBFgoy02gN5vnJTBRpdCNS&#10;IvyNRFvWlXw5y2cJ2GJkTxNoVKA10MqUfBGxjoMZxfxgqxQSQOnhTCTaHtWNgg7Shn7bU2CUfIvV&#10;M+nscBh3Wk86NOh+cdbRqJfc/9yDk5zpT5Z6tZxMp3E30mU6u87p4i4920sPWEFQJQ+cDcdNSPsU&#10;VbR4Sz2tVVL7NZNjrjTCSZPjusUdubynqNefwvoFAAD//wMAUEsDBBQABgAIAAAAIQCu7WRI3gAA&#10;AAYBAAAPAAAAZHJzL2Rvd25yZXYueG1sTI7BTsMwEETvSPyDtUjcqNNElCZkU7VECFEhBKUf4Mbb&#10;JCJeh9ht07+vOcFxNKM3L1+MphNHGlxrGWE6iUAQV1a3XCNsv57v5iCcV6xVZ5kQzuRgUVxf5SrT&#10;9sSfdNz4WgQIu0whNN73mZSuasgoN7E9cej2djDKhzjUUg/qFOCmk3EUzaRRLYeHRvX01FD1vTkY&#10;hNXba7l9j5Mzv/if9XpZjvvyY4V4ezMuH0F4Gv3fGH71gzoUwWlnD6yd6BCSsEO4T0GEMnmIpyB2&#10;CPNZmoIscvlfv7gAAAD//wMAUEsBAi0AFAAGAAgAAAAhALaDOJL+AAAA4QEAABMAAAAAAAAAAAAA&#10;AAAAAAAAAFtDb250ZW50X1R5cGVzXS54bWxQSwECLQAUAAYACAAAACEAOP0h/9YAAACUAQAACwAA&#10;AAAAAAAAAAAAAAAvAQAAX3JlbHMvLnJlbHNQSwECLQAUAAYACAAAACEAYeD0Lz4CAABcBAAADgAA&#10;AAAAAAAAAAAAAAAuAgAAZHJzL2Uyb0RvYy54bWxQSwECLQAUAAYACAAAACEAru1kSN4AAAAGAQAA&#10;DwAAAAAAAAAAAAAAAACYBAAAZHJzL2Rvd25yZXYueG1sUEsFBgAAAAAEAAQA8wAAAKMFAAAAAA==&#10;" fillcolor="#c5e0b3 [1305]" stroked="f">
                <v:textbox>
                  <w:txbxContent>
                    <w:p w:rsidR="002D1367" w:rsidRDefault="002D1367">
                      <w:r>
                        <w:rPr>
                          <w:noProof/>
                          <w:lang w:eastAsia="en-US"/>
                        </w:rPr>
                        <w:drawing>
                          <wp:inline distT="0" distB="0" distL="0" distR="0" wp14:anchorId="7A18C142" wp14:editId="22BB07D9">
                            <wp:extent cx="2349203" cy="1409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ring trees and flowers.jpg"/>
                                    <pic:cNvPicPr/>
                                  </pic:nvPicPr>
                                  <pic:blipFill>
                                    <a:blip r:embed="rId9">
                                      <a:extLst>
                                        <a:ext uri="{28A0092B-C50C-407E-A947-70E740481C1C}">
                                          <a14:useLocalDpi xmlns:a14="http://schemas.microsoft.com/office/drawing/2010/main" val="0"/>
                                        </a:ext>
                                      </a:extLst>
                                    </a:blip>
                                    <a:stretch>
                                      <a:fillRect/>
                                    </a:stretch>
                                  </pic:blipFill>
                                  <pic:spPr>
                                    <a:xfrm>
                                      <a:off x="0" y="0"/>
                                      <a:ext cx="2361593" cy="1417135"/>
                                    </a:xfrm>
                                    <a:prstGeom prst="rect">
                                      <a:avLst/>
                                    </a:prstGeom>
                                  </pic:spPr>
                                </pic:pic>
                              </a:graphicData>
                            </a:graphic>
                          </wp:inline>
                        </w:drawing>
                      </w:r>
                    </w:p>
                  </w:txbxContent>
                </v:textbox>
                <w10:wrap type="square"/>
              </v:shape>
            </w:pict>
          </mc:Fallback>
        </mc:AlternateContent>
      </w:r>
      <w:r w:rsidR="008C554D">
        <w:rPr>
          <w:rFonts w:ascii="Palatino Linotype" w:hAnsi="Palatino Linotype"/>
          <w:b/>
          <w:sz w:val="36"/>
          <w:szCs w:val="36"/>
        </w:rPr>
        <w:t xml:space="preserve">THE PRACTICE </w:t>
      </w:r>
      <w:r w:rsidR="00EE1637">
        <w:rPr>
          <w:rFonts w:ascii="Palatino Linotype" w:hAnsi="Palatino Linotype"/>
          <w:b/>
          <w:smallCaps/>
          <w:sz w:val="36"/>
          <w:szCs w:val="36"/>
        </w:rPr>
        <w:t>and</w:t>
      </w:r>
      <w:r w:rsidR="008C554D">
        <w:rPr>
          <w:rFonts w:ascii="Palatino Linotype" w:hAnsi="Palatino Linotype"/>
          <w:b/>
          <w:sz w:val="36"/>
          <w:szCs w:val="36"/>
        </w:rPr>
        <w:t xml:space="preserve"> MEANING OF</w:t>
      </w:r>
      <w:r w:rsidR="007E41C8">
        <w:rPr>
          <w:rFonts w:ascii="Palatino Linotype" w:hAnsi="Palatino Linotype"/>
          <w:b/>
          <w:sz w:val="36"/>
          <w:szCs w:val="36"/>
        </w:rPr>
        <w:t xml:space="preserve"> </w:t>
      </w:r>
      <w:r w:rsidR="00CE2730">
        <w:rPr>
          <w:rFonts w:ascii="Palatino Linotype" w:hAnsi="Palatino Linotype"/>
          <w:b/>
          <w:sz w:val="36"/>
          <w:szCs w:val="36"/>
        </w:rPr>
        <w:t>OKŌ</w:t>
      </w:r>
      <w:r w:rsidR="00EE1637">
        <w:rPr>
          <w:rFonts w:ascii="Palatino Linotype" w:hAnsi="Palatino Linotype"/>
          <w:b/>
          <w:sz w:val="36"/>
          <w:szCs w:val="36"/>
        </w:rPr>
        <w:t xml:space="preserve"> </w:t>
      </w:r>
    </w:p>
    <w:p w:rsidR="007030B7" w:rsidRDefault="00EE1637" w:rsidP="007E41C8">
      <w:pPr>
        <w:jc w:val="center"/>
        <w:rPr>
          <w:rFonts w:ascii="Palatino Linotype" w:hAnsi="Palatino Linotype"/>
          <w:b/>
          <w:sz w:val="36"/>
          <w:szCs w:val="36"/>
        </w:rPr>
      </w:pPr>
      <w:r w:rsidRPr="00EE1637">
        <w:rPr>
          <w:rFonts w:ascii="Palatino Linotype" w:hAnsi="Palatino Linotype"/>
          <w:b/>
          <w:smallCaps/>
          <w:sz w:val="36"/>
          <w:szCs w:val="36"/>
        </w:rPr>
        <w:t>and</w:t>
      </w:r>
      <w:r>
        <w:rPr>
          <w:rFonts w:ascii="Palatino Linotype" w:hAnsi="Palatino Linotype"/>
          <w:b/>
          <w:sz w:val="36"/>
          <w:szCs w:val="36"/>
        </w:rPr>
        <w:t xml:space="preserve"> </w:t>
      </w:r>
      <w:r w:rsidR="007030B7">
        <w:rPr>
          <w:rFonts w:ascii="Palatino Linotype" w:hAnsi="Palatino Linotype"/>
          <w:b/>
          <w:sz w:val="36"/>
          <w:szCs w:val="36"/>
        </w:rPr>
        <w:t xml:space="preserve"> </w:t>
      </w:r>
    </w:p>
    <w:p w:rsidR="00D630D7" w:rsidRDefault="007030B7" w:rsidP="007E41C8">
      <w:pPr>
        <w:jc w:val="center"/>
        <w:rPr>
          <w:rFonts w:ascii="Palatino Linotype" w:hAnsi="Palatino Linotype"/>
          <w:b/>
          <w:sz w:val="36"/>
          <w:szCs w:val="36"/>
        </w:rPr>
      </w:pPr>
      <w:r>
        <w:rPr>
          <w:rFonts w:ascii="Palatino Linotype" w:hAnsi="Palatino Linotype"/>
          <w:b/>
          <w:sz w:val="36"/>
          <w:szCs w:val="36"/>
        </w:rPr>
        <w:t>CORRECT</w:t>
      </w:r>
      <w:r w:rsidR="001C1DE9">
        <w:rPr>
          <w:rFonts w:ascii="Palatino Linotype" w:hAnsi="Palatino Linotype"/>
          <w:b/>
          <w:sz w:val="36"/>
          <w:szCs w:val="36"/>
        </w:rPr>
        <w:t xml:space="preserve"> BELIEF </w:t>
      </w:r>
      <w:r w:rsidR="001C1DE9" w:rsidRPr="001C1DE9">
        <w:rPr>
          <w:rFonts w:ascii="Palatino Linotype" w:hAnsi="Palatino Linotype"/>
          <w:b/>
          <w:smallCaps/>
          <w:sz w:val="36"/>
          <w:szCs w:val="36"/>
        </w:rPr>
        <w:t>and</w:t>
      </w:r>
      <w:r>
        <w:rPr>
          <w:rFonts w:ascii="Palatino Linotype" w:hAnsi="Palatino Linotype"/>
          <w:b/>
          <w:sz w:val="36"/>
          <w:szCs w:val="36"/>
        </w:rPr>
        <w:t xml:space="preserve"> </w:t>
      </w:r>
      <w:r w:rsidR="00EE1637">
        <w:rPr>
          <w:rFonts w:ascii="Palatino Linotype" w:hAnsi="Palatino Linotype"/>
          <w:b/>
          <w:sz w:val="36"/>
          <w:szCs w:val="36"/>
        </w:rPr>
        <w:t>FAITH</w:t>
      </w:r>
    </w:p>
    <w:p w:rsidR="007E41C8" w:rsidRPr="007339C1" w:rsidRDefault="007E41C8" w:rsidP="007E41C8">
      <w:pPr>
        <w:jc w:val="center"/>
        <w:rPr>
          <w:rFonts w:ascii="Palatino Linotype" w:hAnsi="Palatino Linotype"/>
          <w:b/>
          <w:smallCaps/>
          <w:sz w:val="32"/>
          <w:szCs w:val="32"/>
        </w:rPr>
      </w:pPr>
      <w:r w:rsidRPr="007339C1">
        <w:rPr>
          <w:rFonts w:ascii="Palatino Linotype" w:hAnsi="Palatino Linotype"/>
          <w:b/>
          <w:smallCaps/>
          <w:sz w:val="32"/>
          <w:szCs w:val="32"/>
        </w:rPr>
        <w:t xml:space="preserve">Reverend </w:t>
      </w:r>
      <w:proofErr w:type="spellStart"/>
      <w:r w:rsidRPr="007339C1">
        <w:rPr>
          <w:rFonts w:ascii="Palatino Linotype" w:hAnsi="Palatino Linotype"/>
          <w:b/>
          <w:smallCaps/>
          <w:sz w:val="32"/>
          <w:szCs w:val="32"/>
        </w:rPr>
        <w:t>Raidō</w:t>
      </w:r>
      <w:proofErr w:type="spellEnd"/>
      <w:r w:rsidRPr="007339C1">
        <w:rPr>
          <w:rFonts w:ascii="Palatino Linotype" w:hAnsi="Palatino Linotype"/>
          <w:b/>
          <w:smallCaps/>
          <w:sz w:val="32"/>
          <w:szCs w:val="32"/>
        </w:rPr>
        <w:t xml:space="preserve"> </w:t>
      </w:r>
      <w:proofErr w:type="spellStart"/>
      <w:r w:rsidRPr="007339C1">
        <w:rPr>
          <w:rFonts w:ascii="Palatino Linotype" w:hAnsi="Palatino Linotype"/>
          <w:b/>
          <w:smallCaps/>
          <w:sz w:val="32"/>
          <w:szCs w:val="32"/>
        </w:rPr>
        <w:t>Hirota</w:t>
      </w:r>
      <w:proofErr w:type="spellEnd"/>
    </w:p>
    <w:p w:rsidR="007E41C8" w:rsidRDefault="00B26802" w:rsidP="007E41C8">
      <w:pPr>
        <w:jc w:val="center"/>
        <w:rPr>
          <w:rFonts w:ascii="Palatino Linotype" w:hAnsi="Palatino Linotype"/>
          <w:b/>
          <w:sz w:val="28"/>
          <w:szCs w:val="28"/>
        </w:rPr>
      </w:pPr>
      <w:r w:rsidRPr="002D1367">
        <w:rPr>
          <w:rFonts w:ascii="Palatino Linotype" w:hAnsi="Palatino Linotype"/>
          <w:b/>
          <w:noProof/>
          <w:sz w:val="28"/>
          <w:szCs w:val="28"/>
          <w:lang w:eastAsia="en-US"/>
        </w:rPr>
        <mc:AlternateContent>
          <mc:Choice Requires="wps">
            <w:drawing>
              <wp:anchor distT="45720" distB="45720" distL="114300" distR="114300" simplePos="0" relativeHeight="251666432" behindDoc="0" locked="0" layoutInCell="1" allowOverlap="1">
                <wp:simplePos x="0" y="0"/>
                <wp:positionH relativeFrom="column">
                  <wp:posOffset>30480</wp:posOffset>
                </wp:positionH>
                <wp:positionV relativeFrom="paragraph">
                  <wp:posOffset>34925</wp:posOffset>
                </wp:positionV>
                <wp:extent cx="2484755" cy="2514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14600"/>
                        </a:xfrm>
                        <a:prstGeom prst="rect">
                          <a:avLst/>
                        </a:prstGeom>
                        <a:solidFill>
                          <a:schemeClr val="accent6">
                            <a:lumMod val="40000"/>
                            <a:lumOff val="60000"/>
                          </a:schemeClr>
                        </a:solidFill>
                        <a:ln w="9525">
                          <a:noFill/>
                          <a:miter lim="800000"/>
                          <a:headEnd/>
                          <a:tailEnd/>
                        </a:ln>
                      </wps:spPr>
                      <wps:txbx>
                        <w:txbxContent>
                          <w:p w:rsidR="002D1367" w:rsidRDefault="002D1367" w:rsidP="002D1367">
                            <w:pPr>
                              <w:jc w:val="center"/>
                              <w:rPr>
                                <w:rFonts w:ascii="Script MT Bold" w:hAnsi="Script MT Bold"/>
                                <w:sz w:val="40"/>
                                <w:szCs w:val="40"/>
                              </w:rPr>
                            </w:pPr>
                            <w:r w:rsidRPr="002D1367">
                              <w:rPr>
                                <w:rFonts w:ascii="Script MT Bold" w:hAnsi="Script MT Bold"/>
                                <w:sz w:val="40"/>
                                <w:szCs w:val="40"/>
                              </w:rPr>
                              <w:t>In This Issue</w:t>
                            </w:r>
                          </w:p>
                          <w:p w:rsidR="002D1367" w:rsidRDefault="002D1367" w:rsidP="002D1367">
                            <w:pPr>
                              <w:rPr>
                                <w:rFonts w:ascii="Script MT Bold" w:hAnsi="Script MT Bold"/>
                                <w:szCs w:val="24"/>
                              </w:rPr>
                            </w:pPr>
                          </w:p>
                          <w:p w:rsidR="002D1367" w:rsidRPr="00B432A8" w:rsidRDefault="002D1367" w:rsidP="00B432A8">
                            <w:pPr>
                              <w:rPr>
                                <w:rFonts w:asciiTheme="minorHAnsi" w:hAnsiTheme="minorHAnsi" w:cstheme="minorHAnsi"/>
                                <w:sz w:val="26"/>
                                <w:szCs w:val="26"/>
                              </w:rPr>
                            </w:pPr>
                            <w:proofErr w:type="spellStart"/>
                            <w:r w:rsidRPr="00B432A8">
                              <w:rPr>
                                <w:rFonts w:asciiTheme="minorHAnsi" w:hAnsiTheme="minorHAnsi" w:cstheme="minorHAnsi"/>
                                <w:sz w:val="26"/>
                                <w:szCs w:val="26"/>
                              </w:rPr>
                              <w:t>Okō</w:t>
                            </w:r>
                            <w:proofErr w:type="spellEnd"/>
                            <w:r w:rsidRPr="00B432A8">
                              <w:rPr>
                                <w:rFonts w:asciiTheme="minorHAnsi" w:hAnsiTheme="minorHAnsi" w:cstheme="minorHAnsi"/>
                                <w:sz w:val="26"/>
                                <w:szCs w:val="26"/>
                              </w:rPr>
                              <w:tab/>
                            </w:r>
                            <w:r w:rsidRPr="00B432A8">
                              <w:rPr>
                                <w:rFonts w:asciiTheme="minorHAnsi" w:hAnsiTheme="minorHAnsi" w:cstheme="minorHAnsi"/>
                                <w:sz w:val="26"/>
                                <w:szCs w:val="26"/>
                              </w:rPr>
                              <w:tab/>
                            </w:r>
                            <w:r w:rsidRPr="00B432A8">
                              <w:rPr>
                                <w:rFonts w:asciiTheme="minorHAnsi" w:hAnsiTheme="minorHAnsi" w:cstheme="minorHAnsi"/>
                                <w:sz w:val="26"/>
                                <w:szCs w:val="26"/>
                              </w:rPr>
                              <w:tab/>
                            </w:r>
                            <w:r w:rsidRPr="00B432A8">
                              <w:rPr>
                                <w:rFonts w:asciiTheme="minorHAnsi" w:hAnsiTheme="minorHAnsi" w:cstheme="minorHAnsi"/>
                                <w:sz w:val="26"/>
                                <w:szCs w:val="26"/>
                              </w:rPr>
                              <w:tab/>
                            </w:r>
                            <w:r w:rsidR="00B432A8" w:rsidRPr="00B432A8">
                              <w:rPr>
                                <w:rFonts w:asciiTheme="minorHAnsi" w:hAnsiTheme="minorHAnsi" w:cstheme="minorHAnsi"/>
                                <w:sz w:val="26"/>
                                <w:szCs w:val="26"/>
                              </w:rPr>
                              <w:t xml:space="preserve">     </w:t>
                            </w:r>
                            <w:r w:rsidRPr="00B432A8">
                              <w:rPr>
                                <w:rFonts w:asciiTheme="minorHAnsi" w:hAnsiTheme="minorHAnsi" w:cstheme="minorHAnsi"/>
                                <w:sz w:val="26"/>
                                <w:szCs w:val="26"/>
                              </w:rPr>
                              <w:t>1</w:t>
                            </w:r>
                          </w:p>
                          <w:p w:rsidR="002D1367" w:rsidRPr="00B432A8" w:rsidRDefault="002D1367" w:rsidP="00B432A8">
                            <w:pPr>
                              <w:spacing w:line="380" w:lineRule="exact"/>
                              <w:rPr>
                                <w:rFonts w:asciiTheme="minorHAnsi" w:hAnsiTheme="minorHAnsi" w:cstheme="minorHAnsi"/>
                                <w:sz w:val="26"/>
                                <w:szCs w:val="26"/>
                              </w:rPr>
                            </w:pPr>
                            <w:r w:rsidRPr="00B432A8">
                              <w:rPr>
                                <w:rFonts w:asciiTheme="minorHAnsi" w:hAnsiTheme="minorHAnsi" w:cstheme="minorHAnsi"/>
                                <w:sz w:val="26"/>
                                <w:szCs w:val="26"/>
                              </w:rPr>
                              <w:t>Correct Attitude During</w:t>
                            </w:r>
                          </w:p>
                          <w:p w:rsidR="002D1367" w:rsidRPr="00B432A8" w:rsidRDefault="002D1367" w:rsidP="00B432A8">
                            <w:pPr>
                              <w:rPr>
                                <w:rFonts w:asciiTheme="minorHAnsi" w:hAnsiTheme="minorHAnsi" w:cstheme="minorHAnsi"/>
                                <w:sz w:val="26"/>
                                <w:szCs w:val="26"/>
                              </w:rPr>
                            </w:pPr>
                            <w:r w:rsidRPr="00B432A8">
                              <w:rPr>
                                <w:rFonts w:asciiTheme="minorHAnsi" w:hAnsiTheme="minorHAnsi" w:cstheme="minorHAnsi"/>
                                <w:sz w:val="26"/>
                                <w:szCs w:val="26"/>
                              </w:rPr>
                              <w:t xml:space="preserve">   </w:t>
                            </w:r>
                            <w:proofErr w:type="spellStart"/>
                            <w:r w:rsidRPr="00B432A8">
                              <w:rPr>
                                <w:rFonts w:asciiTheme="minorHAnsi" w:hAnsiTheme="minorHAnsi" w:cstheme="minorHAnsi"/>
                                <w:sz w:val="26"/>
                                <w:szCs w:val="26"/>
                              </w:rPr>
                              <w:t>Gongyo</w:t>
                            </w:r>
                            <w:proofErr w:type="spellEnd"/>
                            <w:r w:rsidRPr="00B432A8">
                              <w:rPr>
                                <w:rFonts w:asciiTheme="minorHAnsi" w:hAnsiTheme="minorHAnsi" w:cstheme="minorHAnsi"/>
                                <w:sz w:val="26"/>
                                <w:szCs w:val="26"/>
                              </w:rPr>
                              <w:tab/>
                            </w:r>
                            <w:r w:rsidRPr="00B432A8">
                              <w:rPr>
                                <w:rFonts w:asciiTheme="minorHAnsi" w:hAnsiTheme="minorHAnsi" w:cstheme="minorHAnsi"/>
                                <w:sz w:val="26"/>
                                <w:szCs w:val="26"/>
                              </w:rPr>
                              <w:tab/>
                            </w:r>
                            <w:r w:rsidRPr="00B432A8">
                              <w:rPr>
                                <w:rFonts w:asciiTheme="minorHAnsi" w:hAnsiTheme="minorHAnsi" w:cstheme="minorHAnsi"/>
                                <w:sz w:val="26"/>
                                <w:szCs w:val="26"/>
                              </w:rPr>
                              <w:tab/>
                            </w:r>
                            <w:r w:rsidR="00B432A8" w:rsidRPr="00B432A8">
                              <w:rPr>
                                <w:rFonts w:asciiTheme="minorHAnsi" w:hAnsiTheme="minorHAnsi" w:cstheme="minorHAnsi"/>
                                <w:sz w:val="26"/>
                                <w:szCs w:val="26"/>
                              </w:rPr>
                              <w:t xml:space="preserve">     </w:t>
                            </w:r>
                            <w:r w:rsidRPr="00B432A8">
                              <w:rPr>
                                <w:rFonts w:asciiTheme="minorHAnsi" w:hAnsiTheme="minorHAnsi" w:cstheme="minorHAnsi"/>
                                <w:sz w:val="26"/>
                                <w:szCs w:val="26"/>
                              </w:rPr>
                              <w:t>9</w:t>
                            </w:r>
                          </w:p>
                          <w:p w:rsidR="002D1367" w:rsidRPr="00B432A8" w:rsidRDefault="002D1367" w:rsidP="00B432A8">
                            <w:pPr>
                              <w:spacing w:line="380" w:lineRule="exact"/>
                              <w:rPr>
                                <w:rFonts w:asciiTheme="minorHAnsi" w:hAnsiTheme="minorHAnsi" w:cstheme="minorHAnsi"/>
                                <w:sz w:val="26"/>
                                <w:szCs w:val="26"/>
                              </w:rPr>
                            </w:pPr>
                            <w:r w:rsidRPr="00B432A8">
                              <w:rPr>
                                <w:rFonts w:asciiTheme="minorHAnsi" w:hAnsiTheme="minorHAnsi" w:cstheme="minorHAnsi"/>
                                <w:sz w:val="26"/>
                                <w:szCs w:val="26"/>
                              </w:rPr>
                              <w:t>The Function of the Gods</w:t>
                            </w:r>
                            <w:r w:rsidR="00B432A8" w:rsidRPr="00B432A8">
                              <w:rPr>
                                <w:rFonts w:asciiTheme="minorHAnsi" w:hAnsiTheme="minorHAnsi" w:cstheme="minorHAnsi"/>
                                <w:sz w:val="26"/>
                                <w:szCs w:val="26"/>
                              </w:rPr>
                              <w:t xml:space="preserve">  </w:t>
                            </w:r>
                            <w:r w:rsidR="00B432A8">
                              <w:rPr>
                                <w:rFonts w:asciiTheme="minorHAnsi" w:hAnsiTheme="minorHAnsi" w:cstheme="minorHAnsi"/>
                                <w:sz w:val="26"/>
                                <w:szCs w:val="26"/>
                              </w:rPr>
                              <w:tab/>
                              <w:t xml:space="preserve">   </w:t>
                            </w:r>
                            <w:r w:rsidRPr="00B432A8">
                              <w:rPr>
                                <w:rFonts w:asciiTheme="minorHAnsi" w:hAnsiTheme="minorHAnsi" w:cstheme="minorHAnsi"/>
                                <w:sz w:val="26"/>
                                <w:szCs w:val="26"/>
                              </w:rPr>
                              <w:t>13</w:t>
                            </w:r>
                          </w:p>
                          <w:p w:rsidR="002D1367" w:rsidRPr="00B432A8" w:rsidRDefault="002D1367" w:rsidP="00B432A8">
                            <w:pPr>
                              <w:spacing w:line="380" w:lineRule="exact"/>
                              <w:rPr>
                                <w:rFonts w:asciiTheme="minorHAnsi" w:hAnsiTheme="minorHAnsi" w:cstheme="minorHAnsi"/>
                                <w:sz w:val="26"/>
                                <w:szCs w:val="26"/>
                              </w:rPr>
                            </w:pPr>
                            <w:r w:rsidRPr="00B432A8">
                              <w:rPr>
                                <w:rFonts w:asciiTheme="minorHAnsi" w:hAnsiTheme="minorHAnsi" w:cstheme="minorHAnsi"/>
                                <w:sz w:val="26"/>
                                <w:szCs w:val="26"/>
                              </w:rPr>
                              <w:t>The Law Reveal</w:t>
                            </w:r>
                            <w:r w:rsidR="00764020">
                              <w:rPr>
                                <w:rFonts w:asciiTheme="minorHAnsi" w:hAnsiTheme="minorHAnsi" w:cstheme="minorHAnsi"/>
                                <w:sz w:val="26"/>
                                <w:szCs w:val="26"/>
                              </w:rPr>
                              <w:t>ed</w:t>
                            </w:r>
                            <w:r w:rsidRPr="00B432A8">
                              <w:rPr>
                                <w:rFonts w:asciiTheme="minorHAnsi" w:hAnsiTheme="minorHAnsi" w:cstheme="minorHAnsi"/>
                                <w:sz w:val="26"/>
                                <w:szCs w:val="26"/>
                              </w:rPr>
                              <w:t xml:space="preserve"> by  </w:t>
                            </w:r>
                          </w:p>
                          <w:p w:rsidR="002D1367" w:rsidRPr="00B432A8" w:rsidRDefault="002D1367" w:rsidP="00B432A8">
                            <w:pPr>
                              <w:rPr>
                                <w:rFonts w:asciiTheme="minorHAnsi" w:hAnsiTheme="minorHAnsi" w:cstheme="minorHAnsi"/>
                                <w:sz w:val="26"/>
                                <w:szCs w:val="26"/>
                              </w:rPr>
                            </w:pPr>
                            <w:r w:rsidRPr="00B432A8">
                              <w:rPr>
                                <w:rFonts w:asciiTheme="minorHAnsi" w:hAnsiTheme="minorHAnsi" w:cstheme="minorHAnsi"/>
                                <w:sz w:val="26"/>
                                <w:szCs w:val="26"/>
                              </w:rPr>
                              <w:t xml:space="preserve">   </w:t>
                            </w:r>
                            <w:proofErr w:type="spellStart"/>
                            <w:r w:rsidRPr="00B432A8">
                              <w:rPr>
                                <w:rFonts w:asciiTheme="minorHAnsi" w:hAnsiTheme="minorHAnsi" w:cstheme="minorHAnsi"/>
                                <w:sz w:val="26"/>
                                <w:szCs w:val="26"/>
                              </w:rPr>
                              <w:t>Nichiren</w:t>
                            </w:r>
                            <w:proofErr w:type="spellEnd"/>
                            <w:r w:rsidRPr="00B432A8">
                              <w:rPr>
                                <w:rFonts w:asciiTheme="minorHAnsi" w:hAnsiTheme="minorHAnsi" w:cstheme="minorHAnsi"/>
                                <w:sz w:val="26"/>
                                <w:szCs w:val="26"/>
                              </w:rPr>
                              <w:t xml:space="preserve"> </w:t>
                            </w:r>
                            <w:proofErr w:type="spellStart"/>
                            <w:r w:rsidRPr="00B432A8">
                              <w:rPr>
                                <w:rFonts w:asciiTheme="minorHAnsi" w:hAnsiTheme="minorHAnsi" w:cstheme="minorHAnsi"/>
                                <w:sz w:val="26"/>
                                <w:szCs w:val="26"/>
                              </w:rPr>
                              <w:t>Daishonin</w:t>
                            </w:r>
                            <w:proofErr w:type="spellEnd"/>
                            <w:r w:rsidRPr="00B432A8">
                              <w:rPr>
                                <w:rFonts w:asciiTheme="minorHAnsi" w:hAnsiTheme="minorHAnsi" w:cstheme="minorHAnsi"/>
                                <w:sz w:val="26"/>
                                <w:szCs w:val="26"/>
                              </w:rPr>
                              <w:tab/>
                            </w:r>
                            <w:r w:rsidR="00B432A8" w:rsidRPr="00B432A8">
                              <w:rPr>
                                <w:rFonts w:asciiTheme="minorHAnsi" w:hAnsiTheme="minorHAnsi" w:cstheme="minorHAnsi"/>
                                <w:sz w:val="26"/>
                                <w:szCs w:val="26"/>
                              </w:rPr>
                              <w:t xml:space="preserve">   15</w:t>
                            </w:r>
                          </w:p>
                          <w:p w:rsidR="00B432A8" w:rsidRPr="00B432A8" w:rsidRDefault="00B432A8" w:rsidP="00B432A8">
                            <w:pPr>
                              <w:spacing w:line="380" w:lineRule="exact"/>
                              <w:rPr>
                                <w:rFonts w:asciiTheme="minorHAnsi" w:hAnsiTheme="minorHAnsi" w:cstheme="minorHAnsi"/>
                                <w:sz w:val="26"/>
                                <w:szCs w:val="26"/>
                              </w:rPr>
                            </w:pPr>
                            <w:r w:rsidRPr="00B432A8">
                              <w:rPr>
                                <w:rFonts w:asciiTheme="minorHAnsi" w:hAnsiTheme="minorHAnsi" w:cstheme="minorHAnsi"/>
                                <w:sz w:val="26"/>
                                <w:szCs w:val="26"/>
                              </w:rPr>
                              <w:t>Q&amp;A on Embracing the</w:t>
                            </w:r>
                          </w:p>
                          <w:p w:rsidR="00B432A8" w:rsidRPr="00B432A8" w:rsidRDefault="00B432A8" w:rsidP="00B432A8">
                            <w:pPr>
                              <w:rPr>
                                <w:rFonts w:asciiTheme="minorHAnsi" w:hAnsiTheme="minorHAnsi" w:cstheme="minorHAnsi"/>
                                <w:sz w:val="26"/>
                                <w:szCs w:val="26"/>
                              </w:rPr>
                            </w:pPr>
                            <w:r w:rsidRPr="00B432A8">
                              <w:rPr>
                                <w:rFonts w:asciiTheme="minorHAnsi" w:hAnsiTheme="minorHAnsi" w:cstheme="minorHAnsi"/>
                                <w:sz w:val="26"/>
                                <w:szCs w:val="26"/>
                              </w:rPr>
                              <w:t xml:space="preserve">    Lotus Sutra</w:t>
                            </w:r>
                            <w:r w:rsidRPr="00B432A8">
                              <w:rPr>
                                <w:rFonts w:asciiTheme="minorHAnsi" w:hAnsiTheme="minorHAnsi" w:cstheme="minorHAnsi"/>
                                <w:sz w:val="26"/>
                                <w:szCs w:val="26"/>
                              </w:rPr>
                              <w:tab/>
                            </w:r>
                            <w:r w:rsidRPr="00B432A8">
                              <w:rPr>
                                <w:rFonts w:asciiTheme="minorHAnsi" w:hAnsiTheme="minorHAnsi" w:cstheme="minorHAnsi"/>
                                <w:sz w:val="26"/>
                                <w:szCs w:val="26"/>
                              </w:rPr>
                              <w:tab/>
                              <w:t xml:space="preserve">   </w:t>
                            </w:r>
                            <w:r>
                              <w:rPr>
                                <w:rFonts w:asciiTheme="minorHAnsi" w:hAnsiTheme="minorHAnsi" w:cstheme="minorHAnsi"/>
                                <w:sz w:val="26"/>
                                <w:szCs w:val="26"/>
                              </w:rPr>
                              <w:tab/>
                              <w:t xml:space="preserve">   </w:t>
                            </w:r>
                            <w:r w:rsidRPr="00B432A8">
                              <w:rPr>
                                <w:rFonts w:asciiTheme="minorHAnsi" w:hAnsiTheme="minorHAnsi" w:cstheme="minorHAnsi"/>
                                <w:sz w:val="26"/>
                                <w:szCs w:val="26"/>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pt;margin-top:2.75pt;width:195.65pt;height:1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wTPwIAAGIEAAAOAAAAZHJzL2Uyb0RvYy54bWysVNuO2yAQfa/Uf0C8N77IyWatOKtttltV&#10;2l6k3X4AwThGBYYCiZ1+fQecpGn7VtUPCIbhzJkzM17djVqRg3BegmloMcspEYZDK82uoV9fHt8s&#10;KfGBmZYpMKKhR+Hp3fr1q9Vga1FCD6oVjiCI8fVgG9qHYOss87wXmvkZWGHwsgOnWcCj22WtYwOi&#10;a5WVeb7IBnCtdcCF92h9mC7pOuF3neDhc9d5EYhqKHILaXVp3cY1W69YvXPM9pKfaLB/YKGZNBj0&#10;AvXAAiN7J/+C0pI78NCFGQedQddJLlIOmE2R/5HNc8+sSLmgON5eZPL/D5Z/OnxxRLZYu4ISwzTW&#10;6EWMgbyFkZRRnsH6Gr2eLfqFEc3omlL19gn4N08MbHpmduLeORh6wVqkV8SX2dXTCcdHkO3wEVoM&#10;w/YBEtDYOR21QzUIomOZjpfSRCocjWW1rG7mc0o43pXzolrkqXgZq8/PrfPhvQBN4qahDmuf4Nnh&#10;yYdIh9VnlxjNg5Lto1QqHWK/iY1y5MCwUxjnwoRFeq72GvlO9irHb+oZNGNnTWbkcmGTOjcipYC/&#10;BVGGDA29nZfzBGwgRk8NqGXAKVBSN3QZsU4xopjvTJtcApNq2mMeypzUjYJO0oZxO051PBdtC+0R&#10;5XYwNT0OKW56cD8oGbDhG+q/75kTlKgPBkt2W1RVnJB0qOY3JR7c9c32+oYZjlANDZRM201IUxXF&#10;NHCPpe1kEj32wMTkRBkbOUlzGro4Kdfn5PXr17D+CQAA//8DAFBLAwQUAAYACAAAACEAQZYLy9wA&#10;AAAHAQAADwAAAGRycy9kb3ducmV2LnhtbEzOwU7DMAwG4DsS7xAZiRtLs9IBpekESDsgtMMK4pw1&#10;pi00TtVkbXl7zAmO9m/9/ort4nox4Rg6TxrUKgGBVHvbUaPh7XV3dQsiREPW9J5QwzcG2JbnZ4XJ&#10;rZ/pgFMVG8ElFHKjoY1xyKUMdYvOhJUfkDj78KMzkcexkXY0M5e7Xq6TZCOd6Yg/tGbApxbrr+rk&#10;NMT+XaXVfveiPtfzzX56Tg/TI2l9ebE83IOIuMS/Y/jlMx1KNh39iWwQvYZrhkcNWQaC0/Ruo0Ac&#10;eZ2oDGRZyP/+8gcAAP//AwBQSwECLQAUAAYACAAAACEAtoM4kv4AAADhAQAAEwAAAAAAAAAAAAAA&#10;AAAAAAAAW0NvbnRlbnRfVHlwZXNdLnhtbFBLAQItABQABgAIAAAAIQA4/SH/1gAAAJQBAAALAAAA&#10;AAAAAAAAAAAAAC8BAABfcmVscy8ucmVsc1BLAQItABQABgAIAAAAIQARjSwTPwIAAGIEAAAOAAAA&#10;AAAAAAAAAAAAAC4CAABkcnMvZTJvRG9jLnhtbFBLAQItABQABgAIAAAAIQBBlgvL3AAAAAcBAAAP&#10;AAAAAAAAAAAAAAAAAJkEAABkcnMvZG93bnJldi54bWxQSwUGAAAAAAQABADzAAAAogUAAAAA&#10;" fillcolor="#c5e0b3 [1305]" stroked="f">
                <v:textbox>
                  <w:txbxContent>
                    <w:p w:rsidR="002D1367" w:rsidRDefault="002D1367" w:rsidP="002D1367">
                      <w:pPr>
                        <w:jc w:val="center"/>
                        <w:rPr>
                          <w:rFonts w:ascii="Script MT Bold" w:hAnsi="Script MT Bold"/>
                          <w:sz w:val="40"/>
                          <w:szCs w:val="40"/>
                        </w:rPr>
                      </w:pPr>
                      <w:r w:rsidRPr="002D1367">
                        <w:rPr>
                          <w:rFonts w:ascii="Script MT Bold" w:hAnsi="Script MT Bold"/>
                          <w:sz w:val="40"/>
                          <w:szCs w:val="40"/>
                        </w:rPr>
                        <w:t>In This Issue</w:t>
                      </w:r>
                    </w:p>
                    <w:p w:rsidR="002D1367" w:rsidRDefault="002D1367" w:rsidP="002D1367">
                      <w:pPr>
                        <w:rPr>
                          <w:rFonts w:ascii="Script MT Bold" w:hAnsi="Script MT Bold"/>
                          <w:szCs w:val="24"/>
                        </w:rPr>
                      </w:pPr>
                    </w:p>
                    <w:p w:rsidR="002D1367" w:rsidRPr="00B432A8" w:rsidRDefault="002D1367" w:rsidP="00B432A8">
                      <w:pPr>
                        <w:rPr>
                          <w:rFonts w:asciiTheme="minorHAnsi" w:hAnsiTheme="minorHAnsi" w:cstheme="minorHAnsi"/>
                          <w:sz w:val="26"/>
                          <w:szCs w:val="26"/>
                        </w:rPr>
                      </w:pPr>
                      <w:proofErr w:type="spellStart"/>
                      <w:r w:rsidRPr="00B432A8">
                        <w:rPr>
                          <w:rFonts w:asciiTheme="minorHAnsi" w:hAnsiTheme="minorHAnsi" w:cstheme="minorHAnsi"/>
                          <w:sz w:val="26"/>
                          <w:szCs w:val="26"/>
                        </w:rPr>
                        <w:t>Okō</w:t>
                      </w:r>
                      <w:proofErr w:type="spellEnd"/>
                      <w:r w:rsidRPr="00B432A8">
                        <w:rPr>
                          <w:rFonts w:asciiTheme="minorHAnsi" w:hAnsiTheme="minorHAnsi" w:cstheme="minorHAnsi"/>
                          <w:sz w:val="26"/>
                          <w:szCs w:val="26"/>
                        </w:rPr>
                        <w:tab/>
                      </w:r>
                      <w:r w:rsidRPr="00B432A8">
                        <w:rPr>
                          <w:rFonts w:asciiTheme="minorHAnsi" w:hAnsiTheme="minorHAnsi" w:cstheme="minorHAnsi"/>
                          <w:sz w:val="26"/>
                          <w:szCs w:val="26"/>
                        </w:rPr>
                        <w:tab/>
                      </w:r>
                      <w:r w:rsidRPr="00B432A8">
                        <w:rPr>
                          <w:rFonts w:asciiTheme="minorHAnsi" w:hAnsiTheme="minorHAnsi" w:cstheme="minorHAnsi"/>
                          <w:sz w:val="26"/>
                          <w:szCs w:val="26"/>
                        </w:rPr>
                        <w:tab/>
                      </w:r>
                      <w:r w:rsidRPr="00B432A8">
                        <w:rPr>
                          <w:rFonts w:asciiTheme="minorHAnsi" w:hAnsiTheme="minorHAnsi" w:cstheme="minorHAnsi"/>
                          <w:sz w:val="26"/>
                          <w:szCs w:val="26"/>
                        </w:rPr>
                        <w:tab/>
                      </w:r>
                      <w:r w:rsidR="00B432A8" w:rsidRPr="00B432A8">
                        <w:rPr>
                          <w:rFonts w:asciiTheme="minorHAnsi" w:hAnsiTheme="minorHAnsi" w:cstheme="minorHAnsi"/>
                          <w:sz w:val="26"/>
                          <w:szCs w:val="26"/>
                        </w:rPr>
                        <w:t xml:space="preserve">     </w:t>
                      </w:r>
                      <w:r w:rsidRPr="00B432A8">
                        <w:rPr>
                          <w:rFonts w:asciiTheme="minorHAnsi" w:hAnsiTheme="minorHAnsi" w:cstheme="minorHAnsi"/>
                          <w:sz w:val="26"/>
                          <w:szCs w:val="26"/>
                        </w:rPr>
                        <w:t>1</w:t>
                      </w:r>
                    </w:p>
                    <w:p w:rsidR="002D1367" w:rsidRPr="00B432A8" w:rsidRDefault="002D1367" w:rsidP="00B432A8">
                      <w:pPr>
                        <w:spacing w:line="380" w:lineRule="exact"/>
                        <w:rPr>
                          <w:rFonts w:asciiTheme="minorHAnsi" w:hAnsiTheme="minorHAnsi" w:cstheme="minorHAnsi"/>
                          <w:sz w:val="26"/>
                          <w:szCs w:val="26"/>
                        </w:rPr>
                      </w:pPr>
                      <w:r w:rsidRPr="00B432A8">
                        <w:rPr>
                          <w:rFonts w:asciiTheme="minorHAnsi" w:hAnsiTheme="minorHAnsi" w:cstheme="minorHAnsi"/>
                          <w:sz w:val="26"/>
                          <w:szCs w:val="26"/>
                        </w:rPr>
                        <w:t>Correct Attitude During</w:t>
                      </w:r>
                    </w:p>
                    <w:p w:rsidR="002D1367" w:rsidRPr="00B432A8" w:rsidRDefault="002D1367" w:rsidP="00B432A8">
                      <w:pPr>
                        <w:rPr>
                          <w:rFonts w:asciiTheme="minorHAnsi" w:hAnsiTheme="minorHAnsi" w:cstheme="minorHAnsi"/>
                          <w:sz w:val="26"/>
                          <w:szCs w:val="26"/>
                        </w:rPr>
                      </w:pPr>
                      <w:r w:rsidRPr="00B432A8">
                        <w:rPr>
                          <w:rFonts w:asciiTheme="minorHAnsi" w:hAnsiTheme="minorHAnsi" w:cstheme="minorHAnsi"/>
                          <w:sz w:val="26"/>
                          <w:szCs w:val="26"/>
                        </w:rPr>
                        <w:t xml:space="preserve">   </w:t>
                      </w:r>
                      <w:proofErr w:type="spellStart"/>
                      <w:r w:rsidRPr="00B432A8">
                        <w:rPr>
                          <w:rFonts w:asciiTheme="minorHAnsi" w:hAnsiTheme="minorHAnsi" w:cstheme="minorHAnsi"/>
                          <w:sz w:val="26"/>
                          <w:szCs w:val="26"/>
                        </w:rPr>
                        <w:t>Gongyo</w:t>
                      </w:r>
                      <w:proofErr w:type="spellEnd"/>
                      <w:r w:rsidRPr="00B432A8">
                        <w:rPr>
                          <w:rFonts w:asciiTheme="minorHAnsi" w:hAnsiTheme="minorHAnsi" w:cstheme="minorHAnsi"/>
                          <w:sz w:val="26"/>
                          <w:szCs w:val="26"/>
                        </w:rPr>
                        <w:tab/>
                      </w:r>
                      <w:r w:rsidRPr="00B432A8">
                        <w:rPr>
                          <w:rFonts w:asciiTheme="minorHAnsi" w:hAnsiTheme="minorHAnsi" w:cstheme="minorHAnsi"/>
                          <w:sz w:val="26"/>
                          <w:szCs w:val="26"/>
                        </w:rPr>
                        <w:tab/>
                      </w:r>
                      <w:r w:rsidRPr="00B432A8">
                        <w:rPr>
                          <w:rFonts w:asciiTheme="minorHAnsi" w:hAnsiTheme="minorHAnsi" w:cstheme="minorHAnsi"/>
                          <w:sz w:val="26"/>
                          <w:szCs w:val="26"/>
                        </w:rPr>
                        <w:tab/>
                      </w:r>
                      <w:r w:rsidR="00B432A8" w:rsidRPr="00B432A8">
                        <w:rPr>
                          <w:rFonts w:asciiTheme="minorHAnsi" w:hAnsiTheme="minorHAnsi" w:cstheme="minorHAnsi"/>
                          <w:sz w:val="26"/>
                          <w:szCs w:val="26"/>
                        </w:rPr>
                        <w:t xml:space="preserve">     </w:t>
                      </w:r>
                      <w:r w:rsidRPr="00B432A8">
                        <w:rPr>
                          <w:rFonts w:asciiTheme="minorHAnsi" w:hAnsiTheme="minorHAnsi" w:cstheme="minorHAnsi"/>
                          <w:sz w:val="26"/>
                          <w:szCs w:val="26"/>
                        </w:rPr>
                        <w:t>9</w:t>
                      </w:r>
                    </w:p>
                    <w:p w:rsidR="002D1367" w:rsidRPr="00B432A8" w:rsidRDefault="002D1367" w:rsidP="00B432A8">
                      <w:pPr>
                        <w:spacing w:line="380" w:lineRule="exact"/>
                        <w:rPr>
                          <w:rFonts w:asciiTheme="minorHAnsi" w:hAnsiTheme="minorHAnsi" w:cstheme="minorHAnsi"/>
                          <w:sz w:val="26"/>
                          <w:szCs w:val="26"/>
                        </w:rPr>
                      </w:pPr>
                      <w:r w:rsidRPr="00B432A8">
                        <w:rPr>
                          <w:rFonts w:asciiTheme="minorHAnsi" w:hAnsiTheme="minorHAnsi" w:cstheme="minorHAnsi"/>
                          <w:sz w:val="26"/>
                          <w:szCs w:val="26"/>
                        </w:rPr>
                        <w:t xml:space="preserve">The Function of the </w:t>
                      </w:r>
                      <w:r w:rsidRPr="00B432A8">
                        <w:rPr>
                          <w:rFonts w:asciiTheme="minorHAnsi" w:hAnsiTheme="minorHAnsi" w:cstheme="minorHAnsi"/>
                          <w:sz w:val="26"/>
                          <w:szCs w:val="26"/>
                        </w:rPr>
                        <w:t>Gods</w:t>
                      </w:r>
                      <w:r w:rsidR="00B432A8" w:rsidRPr="00B432A8">
                        <w:rPr>
                          <w:rFonts w:asciiTheme="minorHAnsi" w:hAnsiTheme="minorHAnsi" w:cstheme="minorHAnsi"/>
                          <w:sz w:val="26"/>
                          <w:szCs w:val="26"/>
                        </w:rPr>
                        <w:t xml:space="preserve">  </w:t>
                      </w:r>
                      <w:r w:rsidR="00B432A8">
                        <w:rPr>
                          <w:rFonts w:asciiTheme="minorHAnsi" w:hAnsiTheme="minorHAnsi" w:cstheme="minorHAnsi"/>
                          <w:sz w:val="26"/>
                          <w:szCs w:val="26"/>
                        </w:rPr>
                        <w:tab/>
                        <w:t xml:space="preserve">   </w:t>
                      </w:r>
                      <w:r w:rsidRPr="00B432A8">
                        <w:rPr>
                          <w:rFonts w:asciiTheme="minorHAnsi" w:hAnsiTheme="minorHAnsi" w:cstheme="minorHAnsi"/>
                          <w:sz w:val="26"/>
                          <w:szCs w:val="26"/>
                        </w:rPr>
                        <w:t>13</w:t>
                      </w:r>
                    </w:p>
                    <w:p w:rsidR="002D1367" w:rsidRPr="00B432A8" w:rsidRDefault="002D1367" w:rsidP="00B432A8">
                      <w:pPr>
                        <w:spacing w:line="380" w:lineRule="exact"/>
                        <w:rPr>
                          <w:rFonts w:asciiTheme="minorHAnsi" w:hAnsiTheme="minorHAnsi" w:cstheme="minorHAnsi"/>
                          <w:sz w:val="26"/>
                          <w:szCs w:val="26"/>
                        </w:rPr>
                      </w:pPr>
                      <w:r w:rsidRPr="00B432A8">
                        <w:rPr>
                          <w:rFonts w:asciiTheme="minorHAnsi" w:hAnsiTheme="minorHAnsi" w:cstheme="minorHAnsi"/>
                          <w:sz w:val="26"/>
                          <w:szCs w:val="26"/>
                        </w:rPr>
                        <w:t>The Law Reveal</w:t>
                      </w:r>
                      <w:r w:rsidR="00764020">
                        <w:rPr>
                          <w:rFonts w:asciiTheme="minorHAnsi" w:hAnsiTheme="minorHAnsi" w:cstheme="minorHAnsi"/>
                          <w:sz w:val="26"/>
                          <w:szCs w:val="26"/>
                        </w:rPr>
                        <w:t>ed</w:t>
                      </w:r>
                      <w:r w:rsidRPr="00B432A8">
                        <w:rPr>
                          <w:rFonts w:asciiTheme="minorHAnsi" w:hAnsiTheme="minorHAnsi" w:cstheme="minorHAnsi"/>
                          <w:sz w:val="26"/>
                          <w:szCs w:val="26"/>
                        </w:rPr>
                        <w:t xml:space="preserve"> by  </w:t>
                      </w:r>
                    </w:p>
                    <w:p w:rsidR="002D1367" w:rsidRPr="00B432A8" w:rsidRDefault="002D1367" w:rsidP="00B432A8">
                      <w:pPr>
                        <w:rPr>
                          <w:rFonts w:asciiTheme="minorHAnsi" w:hAnsiTheme="minorHAnsi" w:cstheme="minorHAnsi"/>
                          <w:sz w:val="26"/>
                          <w:szCs w:val="26"/>
                        </w:rPr>
                      </w:pPr>
                      <w:r w:rsidRPr="00B432A8">
                        <w:rPr>
                          <w:rFonts w:asciiTheme="minorHAnsi" w:hAnsiTheme="minorHAnsi" w:cstheme="minorHAnsi"/>
                          <w:sz w:val="26"/>
                          <w:szCs w:val="26"/>
                        </w:rPr>
                        <w:t xml:space="preserve">   </w:t>
                      </w:r>
                      <w:proofErr w:type="spellStart"/>
                      <w:r w:rsidRPr="00B432A8">
                        <w:rPr>
                          <w:rFonts w:asciiTheme="minorHAnsi" w:hAnsiTheme="minorHAnsi" w:cstheme="minorHAnsi"/>
                          <w:sz w:val="26"/>
                          <w:szCs w:val="26"/>
                        </w:rPr>
                        <w:t>Nichiren</w:t>
                      </w:r>
                      <w:proofErr w:type="spellEnd"/>
                      <w:r w:rsidRPr="00B432A8">
                        <w:rPr>
                          <w:rFonts w:asciiTheme="minorHAnsi" w:hAnsiTheme="minorHAnsi" w:cstheme="minorHAnsi"/>
                          <w:sz w:val="26"/>
                          <w:szCs w:val="26"/>
                        </w:rPr>
                        <w:t xml:space="preserve"> </w:t>
                      </w:r>
                      <w:proofErr w:type="spellStart"/>
                      <w:r w:rsidRPr="00B432A8">
                        <w:rPr>
                          <w:rFonts w:asciiTheme="minorHAnsi" w:hAnsiTheme="minorHAnsi" w:cstheme="minorHAnsi"/>
                          <w:sz w:val="26"/>
                          <w:szCs w:val="26"/>
                        </w:rPr>
                        <w:t>Daishonin</w:t>
                      </w:r>
                      <w:proofErr w:type="spellEnd"/>
                      <w:r w:rsidRPr="00B432A8">
                        <w:rPr>
                          <w:rFonts w:asciiTheme="minorHAnsi" w:hAnsiTheme="minorHAnsi" w:cstheme="minorHAnsi"/>
                          <w:sz w:val="26"/>
                          <w:szCs w:val="26"/>
                        </w:rPr>
                        <w:tab/>
                      </w:r>
                      <w:r w:rsidR="00B432A8" w:rsidRPr="00B432A8">
                        <w:rPr>
                          <w:rFonts w:asciiTheme="minorHAnsi" w:hAnsiTheme="minorHAnsi" w:cstheme="minorHAnsi"/>
                          <w:sz w:val="26"/>
                          <w:szCs w:val="26"/>
                        </w:rPr>
                        <w:t xml:space="preserve">   15</w:t>
                      </w:r>
                    </w:p>
                    <w:p w:rsidR="00B432A8" w:rsidRPr="00B432A8" w:rsidRDefault="00B432A8" w:rsidP="00B432A8">
                      <w:pPr>
                        <w:spacing w:line="380" w:lineRule="exact"/>
                        <w:rPr>
                          <w:rFonts w:asciiTheme="minorHAnsi" w:hAnsiTheme="minorHAnsi" w:cstheme="minorHAnsi"/>
                          <w:sz w:val="26"/>
                          <w:szCs w:val="26"/>
                        </w:rPr>
                      </w:pPr>
                      <w:r w:rsidRPr="00B432A8">
                        <w:rPr>
                          <w:rFonts w:asciiTheme="minorHAnsi" w:hAnsiTheme="minorHAnsi" w:cstheme="minorHAnsi"/>
                          <w:sz w:val="26"/>
                          <w:szCs w:val="26"/>
                        </w:rPr>
                        <w:t>Q&amp;A on Embracing the</w:t>
                      </w:r>
                    </w:p>
                    <w:p w:rsidR="00B432A8" w:rsidRPr="00B432A8" w:rsidRDefault="00B432A8" w:rsidP="00B432A8">
                      <w:pPr>
                        <w:rPr>
                          <w:rFonts w:asciiTheme="minorHAnsi" w:hAnsiTheme="minorHAnsi" w:cstheme="minorHAnsi"/>
                          <w:sz w:val="26"/>
                          <w:szCs w:val="26"/>
                        </w:rPr>
                      </w:pPr>
                      <w:r w:rsidRPr="00B432A8">
                        <w:rPr>
                          <w:rFonts w:asciiTheme="minorHAnsi" w:hAnsiTheme="minorHAnsi" w:cstheme="minorHAnsi"/>
                          <w:sz w:val="26"/>
                          <w:szCs w:val="26"/>
                        </w:rPr>
                        <w:t xml:space="preserve">    Lotus Sutra</w:t>
                      </w:r>
                      <w:r w:rsidRPr="00B432A8">
                        <w:rPr>
                          <w:rFonts w:asciiTheme="minorHAnsi" w:hAnsiTheme="minorHAnsi" w:cstheme="minorHAnsi"/>
                          <w:sz w:val="26"/>
                          <w:szCs w:val="26"/>
                        </w:rPr>
                        <w:tab/>
                      </w:r>
                      <w:r w:rsidRPr="00B432A8">
                        <w:rPr>
                          <w:rFonts w:asciiTheme="minorHAnsi" w:hAnsiTheme="minorHAnsi" w:cstheme="minorHAnsi"/>
                          <w:sz w:val="26"/>
                          <w:szCs w:val="26"/>
                        </w:rPr>
                        <w:tab/>
                        <w:t xml:space="preserve">   </w:t>
                      </w:r>
                      <w:r>
                        <w:rPr>
                          <w:rFonts w:asciiTheme="minorHAnsi" w:hAnsiTheme="minorHAnsi" w:cstheme="minorHAnsi"/>
                          <w:sz w:val="26"/>
                          <w:szCs w:val="26"/>
                        </w:rPr>
                        <w:tab/>
                        <w:t xml:space="preserve">   </w:t>
                      </w:r>
                      <w:r w:rsidRPr="00B432A8">
                        <w:rPr>
                          <w:rFonts w:asciiTheme="minorHAnsi" w:hAnsiTheme="minorHAnsi" w:cstheme="minorHAnsi"/>
                          <w:sz w:val="26"/>
                          <w:szCs w:val="26"/>
                        </w:rPr>
                        <w:t>18</w:t>
                      </w:r>
                    </w:p>
                  </w:txbxContent>
                </v:textbox>
                <w10:wrap type="square"/>
              </v:shape>
            </w:pict>
          </mc:Fallback>
        </mc:AlternateContent>
      </w:r>
      <w:r w:rsidR="007E41C8">
        <w:rPr>
          <w:rFonts w:ascii="Palatino Linotype" w:hAnsi="Palatino Linotype"/>
          <w:b/>
          <w:sz w:val="28"/>
          <w:szCs w:val="28"/>
        </w:rPr>
        <w:t>International Meeting</w:t>
      </w:r>
    </w:p>
    <w:p w:rsidR="007E41C8" w:rsidRDefault="007944DD" w:rsidP="007E41C8">
      <w:pPr>
        <w:jc w:val="center"/>
        <w:rPr>
          <w:rFonts w:ascii="Palatino Linotype" w:hAnsi="Palatino Linotype"/>
          <w:b/>
          <w:sz w:val="28"/>
          <w:szCs w:val="28"/>
        </w:rPr>
      </w:pPr>
      <w:r>
        <w:rPr>
          <w:rFonts w:ascii="Palatino Linotype" w:hAnsi="Palatino Linotype"/>
          <w:b/>
          <w:sz w:val="28"/>
          <w:szCs w:val="28"/>
        </w:rPr>
        <w:t>November / December</w:t>
      </w:r>
      <w:r w:rsidR="007E41C8">
        <w:rPr>
          <w:rFonts w:ascii="Palatino Linotype" w:hAnsi="Palatino Linotype"/>
          <w:b/>
          <w:sz w:val="28"/>
          <w:szCs w:val="28"/>
        </w:rPr>
        <w:t xml:space="preserve"> 2018</w:t>
      </w:r>
    </w:p>
    <w:p w:rsidR="007E41C8" w:rsidRDefault="00353A77" w:rsidP="00353A77">
      <w:pPr>
        <w:tabs>
          <w:tab w:val="left" w:pos="6885"/>
        </w:tabs>
        <w:jc w:val="both"/>
        <w:rPr>
          <w:rFonts w:ascii="Palatino Linotype" w:hAnsi="Palatino Linotype"/>
          <w:b/>
          <w:szCs w:val="24"/>
        </w:rPr>
      </w:pPr>
      <w:r>
        <w:rPr>
          <w:rFonts w:ascii="Palatino Linotype" w:hAnsi="Palatino Linotype"/>
          <w:b/>
          <w:szCs w:val="24"/>
        </w:rPr>
        <w:tab/>
      </w:r>
    </w:p>
    <w:p w:rsidR="007E41C8" w:rsidRDefault="007E41C8" w:rsidP="007E41C8">
      <w:pPr>
        <w:jc w:val="both"/>
        <w:rPr>
          <w:rFonts w:ascii="Palatino Linotype" w:hAnsi="Palatino Linotype"/>
          <w:b/>
          <w:szCs w:val="24"/>
        </w:rPr>
      </w:pPr>
    </w:p>
    <w:p w:rsidR="007E41C8" w:rsidRDefault="007E41C8" w:rsidP="007E41C8">
      <w:pPr>
        <w:jc w:val="both"/>
        <w:rPr>
          <w:rFonts w:ascii="Palatino Linotype" w:hAnsi="Palatino Linotype"/>
          <w:b/>
          <w:szCs w:val="24"/>
        </w:rPr>
      </w:pPr>
    </w:p>
    <w:p w:rsidR="007E41C8" w:rsidRDefault="00B26802" w:rsidP="001401E0">
      <w:pPr>
        <w:spacing w:after="120" w:line="259" w:lineRule="auto"/>
        <w:jc w:val="both"/>
        <w:rPr>
          <w:rFonts w:ascii="Palatino Linotype" w:hAnsi="Palatino Linotype"/>
          <w:sz w:val="26"/>
          <w:szCs w:val="26"/>
        </w:rPr>
      </w:pPr>
      <w:r w:rsidRPr="00B26802">
        <w:rPr>
          <w:rFonts w:ascii="Palatino Linotype" w:hAnsi="Palatino Linotype"/>
          <w:b/>
          <w:noProof/>
          <w:szCs w:val="24"/>
          <w:lang w:eastAsia="en-US"/>
        </w:rPr>
        <mc:AlternateContent>
          <mc:Choice Requires="wps">
            <w:drawing>
              <wp:anchor distT="45720" distB="45720" distL="114300" distR="114300" simplePos="0" relativeHeight="251668480" behindDoc="0" locked="0" layoutInCell="1" allowOverlap="1">
                <wp:simplePos x="0" y="0"/>
                <wp:positionH relativeFrom="column">
                  <wp:posOffset>1905</wp:posOffset>
                </wp:positionH>
                <wp:positionV relativeFrom="paragraph">
                  <wp:posOffset>1471930</wp:posOffset>
                </wp:positionV>
                <wp:extent cx="2360930" cy="16573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57350"/>
                        </a:xfrm>
                        <a:prstGeom prst="rect">
                          <a:avLst/>
                        </a:prstGeom>
                        <a:solidFill>
                          <a:schemeClr val="accent6">
                            <a:lumMod val="40000"/>
                            <a:lumOff val="60000"/>
                          </a:schemeClr>
                        </a:solidFill>
                        <a:ln w="9525">
                          <a:noFill/>
                          <a:miter lim="800000"/>
                          <a:headEnd/>
                          <a:tailEnd/>
                        </a:ln>
                      </wps:spPr>
                      <wps:txbx>
                        <w:txbxContent>
                          <w:p w:rsidR="00251FD4" w:rsidRDefault="00251FD4"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eastAsia="Batang"/>
                                <w:b/>
                                <w:i/>
                              </w:rPr>
                            </w:pP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eastAsia="Batang"/>
                                <w:b/>
                                <w:i/>
                              </w:rPr>
                            </w:pPr>
                            <w:r w:rsidRPr="002D211B">
                              <w:rPr>
                                <w:rFonts w:eastAsia="Batang"/>
                                <w:b/>
                                <w:i/>
                              </w:rPr>
                              <w:t>The Middle Way</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eastAsia="Batang" w:hAnsi="Franklin Gothic Book" w:cs="Arial"/>
                                <w:sz w:val="18"/>
                                <w:szCs w:val="18"/>
                              </w:rPr>
                            </w:pPr>
                            <w:r w:rsidRPr="002D211B">
                              <w:rPr>
                                <w:rFonts w:ascii="Franklin Gothic Book" w:eastAsia="Batang" w:hAnsi="Franklin Gothic Book" w:cs="Arial"/>
                                <w:sz w:val="18"/>
                                <w:szCs w:val="18"/>
                              </w:rPr>
                              <w:t>Is published by</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eastAsia="Batang" w:hAnsi="Franklin Gothic Book" w:cs="Arial"/>
                                <w:sz w:val="18"/>
                                <w:szCs w:val="18"/>
                              </w:rPr>
                            </w:pPr>
                            <w:proofErr w:type="spellStart"/>
                            <w:r w:rsidRPr="002D211B">
                              <w:rPr>
                                <w:rFonts w:ascii="Franklin Gothic Book" w:eastAsia="Batang" w:hAnsi="Franklin Gothic Book" w:cs="Arial"/>
                                <w:sz w:val="18"/>
                                <w:szCs w:val="18"/>
                              </w:rPr>
                              <w:t>Udumbara</w:t>
                            </w:r>
                            <w:proofErr w:type="spellEnd"/>
                            <w:r w:rsidRPr="002D211B">
                              <w:rPr>
                                <w:rFonts w:ascii="Franklin Gothic Book" w:eastAsia="Batang" w:hAnsi="Franklin Gothic Book" w:cs="Arial"/>
                                <w:sz w:val="18"/>
                                <w:szCs w:val="18"/>
                              </w:rPr>
                              <w:t xml:space="preserve"> Foundation</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hAnsi="Franklin Gothic Book" w:cs="Arial"/>
                                <w:sz w:val="18"/>
                                <w:szCs w:val="18"/>
                              </w:rPr>
                            </w:pPr>
                            <w:r w:rsidRPr="002D211B">
                              <w:rPr>
                                <w:rFonts w:ascii="Franklin Gothic Book" w:hAnsi="Franklin Gothic Book" w:cs="Arial"/>
                                <w:sz w:val="18"/>
                                <w:szCs w:val="18"/>
                              </w:rPr>
                              <w:t xml:space="preserve">Website: </w:t>
                            </w:r>
                            <w:r w:rsidRPr="002D211B">
                              <w:rPr>
                                <w:rStyle w:val="Hyperlink"/>
                                <w:rFonts w:ascii="Franklin Gothic Book" w:hAnsi="Franklin Gothic Book" w:cs="Arial"/>
                                <w:sz w:val="18"/>
                                <w:szCs w:val="18"/>
                              </w:rPr>
                              <w:t>www.udumbarafoundation.org</w:t>
                            </w:r>
                            <w:r w:rsidRPr="002D211B">
                              <w:rPr>
                                <w:rFonts w:ascii="Franklin Gothic Book" w:hAnsi="Franklin Gothic Book" w:cs="Arial"/>
                                <w:sz w:val="18"/>
                                <w:szCs w:val="18"/>
                              </w:rPr>
                              <w:t xml:space="preserve">_ </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Wingdings 2" w:hAnsi="Wingdings 2"/>
                                <w:sz w:val="18"/>
                                <w:szCs w:val="18"/>
                                <w:lang w:val="fr-FR"/>
                              </w:rPr>
                            </w:pPr>
                            <w:r w:rsidRPr="002D211B">
                              <w:rPr>
                                <w:rFonts w:ascii="Wingdings 2" w:hAnsi="Wingdings 2"/>
                                <w:sz w:val="18"/>
                                <w:szCs w:val="18"/>
                              </w:rPr>
                              <w:t></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hAnsi="Franklin Gothic Book" w:cs="Arial"/>
                                <w:sz w:val="18"/>
                                <w:szCs w:val="18"/>
                              </w:rPr>
                            </w:pPr>
                            <w:r w:rsidRPr="002D211B">
                              <w:rPr>
                                <w:rFonts w:ascii="Franklin Gothic Book" w:hAnsi="Franklin Gothic Book" w:cs="Arial"/>
                                <w:sz w:val="18"/>
                                <w:szCs w:val="18"/>
                              </w:rPr>
                              <w:t xml:space="preserve">Advisor: Reverend </w:t>
                            </w:r>
                            <w:proofErr w:type="spellStart"/>
                            <w:r w:rsidRPr="002D211B">
                              <w:rPr>
                                <w:rFonts w:ascii="Franklin Gothic Book" w:hAnsi="Franklin Gothic Book" w:cs="Arial"/>
                                <w:sz w:val="18"/>
                                <w:szCs w:val="18"/>
                              </w:rPr>
                              <w:t>Raid</w:t>
                            </w:r>
                            <w:r>
                              <w:rPr>
                                <w:rFonts w:ascii="Franklin Gothic Book" w:hAnsi="Franklin Gothic Book" w:cs="Arial"/>
                                <w:sz w:val="18"/>
                                <w:szCs w:val="18"/>
                              </w:rPr>
                              <w:t>ō</w:t>
                            </w:r>
                            <w:proofErr w:type="spellEnd"/>
                            <w:r w:rsidRPr="002D211B">
                              <w:rPr>
                                <w:rFonts w:ascii="Franklin Gothic Book" w:hAnsi="Franklin Gothic Book" w:cs="Arial"/>
                                <w:sz w:val="18"/>
                                <w:szCs w:val="18"/>
                              </w:rPr>
                              <w:t xml:space="preserve"> </w:t>
                            </w:r>
                            <w:proofErr w:type="spellStart"/>
                            <w:r w:rsidRPr="002D211B">
                              <w:rPr>
                                <w:rFonts w:ascii="Franklin Gothic Book" w:hAnsi="Franklin Gothic Book" w:cs="Arial"/>
                                <w:sz w:val="18"/>
                                <w:szCs w:val="18"/>
                              </w:rPr>
                              <w:t>Hirota</w:t>
                            </w:r>
                            <w:proofErr w:type="spellEnd"/>
                            <w:r w:rsidRPr="002D211B">
                              <w:rPr>
                                <w:rFonts w:ascii="Franklin Gothic Book" w:hAnsi="Franklin Gothic Book" w:cs="Arial"/>
                                <w:sz w:val="18"/>
                                <w:szCs w:val="18"/>
                              </w:rPr>
                              <w:t xml:space="preserve"> </w:t>
                            </w:r>
                          </w:p>
                          <w:p w:rsidR="00B26802"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hAnsi="Franklin Gothic Book" w:cs="Arial"/>
                                <w:sz w:val="18"/>
                                <w:szCs w:val="18"/>
                              </w:rPr>
                            </w:pPr>
                            <w:r w:rsidRPr="002D211B">
                              <w:rPr>
                                <w:rFonts w:ascii="Franklin Gothic Book" w:hAnsi="Franklin Gothic Book" w:cs="Arial"/>
                                <w:sz w:val="18"/>
                                <w:szCs w:val="18"/>
                              </w:rPr>
                              <w:t xml:space="preserve"> Founder and Editor-in-Chief: Peach Pair </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hAnsi="Franklin Gothic Book" w:cs="Arial"/>
                                <w:sz w:val="18"/>
                                <w:szCs w:val="18"/>
                              </w:rPr>
                            </w:pPr>
                            <w:r>
                              <w:rPr>
                                <w:rFonts w:ascii="Franklin Gothic Book" w:hAnsi="Franklin Gothic Book" w:cs="Arial"/>
                                <w:sz w:val="18"/>
                                <w:szCs w:val="18"/>
                              </w:rPr>
                              <w:t xml:space="preserve">Translator: </w:t>
                            </w:r>
                            <w:proofErr w:type="spellStart"/>
                            <w:r>
                              <w:rPr>
                                <w:rFonts w:ascii="Franklin Gothic Book" w:hAnsi="Franklin Gothic Book" w:cs="Arial"/>
                                <w:sz w:val="18"/>
                                <w:szCs w:val="18"/>
                              </w:rPr>
                              <w:t>Asako</w:t>
                            </w:r>
                            <w:proofErr w:type="spellEnd"/>
                            <w:r>
                              <w:rPr>
                                <w:rFonts w:ascii="Franklin Gothic Book" w:hAnsi="Franklin Gothic Book" w:cs="Arial"/>
                                <w:sz w:val="18"/>
                                <w:szCs w:val="18"/>
                              </w:rPr>
                              <w:t xml:space="preserve"> Akai Ferguson</w:t>
                            </w:r>
                          </w:p>
                          <w:p w:rsidR="00B26802" w:rsidRDefault="00B268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5pt;margin-top:115.9pt;width:185.9pt;height:130.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KqPwIAAGIEAAAOAAAAZHJzL2Uyb0RvYy54bWysVNtu2zAMfR+wfxD0vti5tjHiFF26DgO6&#10;C9DuAxhZjoVJoicpsbOvHyUnWba9DfODIF50SB6SXt31RrODdF6hLfl4lHMmrcBK2V3Jv748vrnl&#10;zAewFWi0suRH6fnd+vWrVdcWcoIN6ko6RiDWF11b8iaEtsgyLxppwI+wlZaMNToDgUS3yyoHHaEb&#10;nU3yfJF16KrWoZDek/ZhMPJ1wq9rKcLnuvYyMF1yyi2k06VzG89svYJi56BtlDilAf+QhQFlKegF&#10;6gECsL1Tf0EZJRx6rMNIoMmwrpWQqQaqZpz/Uc1zA61MtRA5vr3Q5P8frPh0+OKYqqh3U84sGOrR&#10;i+wDe4s9m0R6utYX5PXckl/oSU2uqVTfPqH45pnFTQN2J++dw66RUFF64/gyu3o64PgIsu0+YkVh&#10;YB8wAfW1M5E7YoMROrXpeGlNTEWQcjJd5MspmQTZxov5zXSempdBcX7eOh/eSzQsXkruqPcJHg5P&#10;PsR0oDi7xGgetaoeldZJiPMmN9qxA9CkgBDShkV6rveG8h30s5y+YWZITZM1qBdnNYVIkxuRUsDf&#10;gmjLupIv55N5ArYYo6cBNCrQFmhlSn4bsU4xIpnvbJVcAig93CmItid2I6EDtaHf9qmPl6ZtsToS&#10;3Q6HoaclpUuD7gdnHQ18yf33PTjJmf5gqWXL8WwWNyQJs/nNhAR3bdleW8AKgip54Gy4bkLaqkim&#10;xXtqba0S6XEGhkxOKdMgJ2pOSxc35VpOXr9+DeufAAAA//8DAFBLAwQUAAYACAAAACEA5AEZweAA&#10;AAAIAQAADwAAAGRycy9kb3ducmV2LnhtbEyPzU7DMBCE70i8g7VI3Kjzg6CEbKqWCCEqhNrSB3Bj&#10;N4mI1yF22/Ttu5zgOJrRzDf5bLSdOJrBt44Q4kkEwlDldEs1wvbr9W4KwgdFWnWODMLZeJgV11e5&#10;yrQ70docN6EWXEI+UwhNCH0mpa8aY5WfuN4Qe3s3WBVYDrXUgzpxue1kEkUP0qqWeKFRvXlpTPW9&#10;OViExcd7uf1M0jO9hZ/lcl6O+3K1QLy9GefPIIIZw18YfvEZHQpm2rkDaS86hJRzCEka8wG208ck&#10;BrFDuH9KpiCLXP4/UFwAAAD//wMAUEsBAi0AFAAGAAgAAAAhALaDOJL+AAAA4QEAABMAAAAAAAAA&#10;AAAAAAAAAAAAAFtDb250ZW50X1R5cGVzXS54bWxQSwECLQAUAAYACAAAACEAOP0h/9YAAACUAQAA&#10;CwAAAAAAAAAAAAAAAAAvAQAAX3JlbHMvLnJlbHNQSwECLQAUAAYACAAAACEAV4Qiqj8CAABiBAAA&#10;DgAAAAAAAAAAAAAAAAAuAgAAZHJzL2Uyb0RvYy54bWxQSwECLQAUAAYACAAAACEA5AEZweAAAAAI&#10;AQAADwAAAAAAAAAAAAAAAACZBAAAZHJzL2Rvd25yZXYueG1sUEsFBgAAAAAEAAQA8wAAAKYFAAAA&#10;AA==&#10;" fillcolor="#c5e0b3 [1305]" stroked="f">
                <v:textbox>
                  <w:txbxContent>
                    <w:p w:rsidR="00251FD4" w:rsidRDefault="00251FD4"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eastAsia="Batang"/>
                          <w:b/>
                          <w:i/>
                        </w:rPr>
                      </w:pP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eastAsia="Batang"/>
                          <w:b/>
                          <w:i/>
                        </w:rPr>
                      </w:pPr>
                      <w:r w:rsidRPr="002D211B">
                        <w:rPr>
                          <w:rFonts w:eastAsia="Batang"/>
                          <w:b/>
                          <w:i/>
                        </w:rPr>
                        <w:t>The Middle Way</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eastAsia="Batang" w:hAnsi="Franklin Gothic Book" w:cs="Arial"/>
                          <w:sz w:val="18"/>
                          <w:szCs w:val="18"/>
                        </w:rPr>
                      </w:pPr>
                      <w:r w:rsidRPr="002D211B">
                        <w:rPr>
                          <w:rFonts w:ascii="Franklin Gothic Book" w:eastAsia="Batang" w:hAnsi="Franklin Gothic Book" w:cs="Arial"/>
                          <w:sz w:val="18"/>
                          <w:szCs w:val="18"/>
                        </w:rPr>
                        <w:t>Is published by</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eastAsia="Batang" w:hAnsi="Franklin Gothic Book" w:cs="Arial"/>
                          <w:sz w:val="18"/>
                          <w:szCs w:val="18"/>
                        </w:rPr>
                      </w:pPr>
                      <w:proofErr w:type="spellStart"/>
                      <w:r w:rsidRPr="002D211B">
                        <w:rPr>
                          <w:rFonts w:ascii="Franklin Gothic Book" w:eastAsia="Batang" w:hAnsi="Franklin Gothic Book" w:cs="Arial"/>
                          <w:sz w:val="18"/>
                          <w:szCs w:val="18"/>
                        </w:rPr>
                        <w:t>Udumbara</w:t>
                      </w:r>
                      <w:proofErr w:type="spellEnd"/>
                      <w:r w:rsidRPr="002D211B">
                        <w:rPr>
                          <w:rFonts w:ascii="Franklin Gothic Book" w:eastAsia="Batang" w:hAnsi="Franklin Gothic Book" w:cs="Arial"/>
                          <w:sz w:val="18"/>
                          <w:szCs w:val="18"/>
                        </w:rPr>
                        <w:t xml:space="preserve"> Foundation</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hAnsi="Franklin Gothic Book" w:cs="Arial"/>
                          <w:sz w:val="18"/>
                          <w:szCs w:val="18"/>
                        </w:rPr>
                      </w:pPr>
                      <w:r w:rsidRPr="002D211B">
                        <w:rPr>
                          <w:rFonts w:ascii="Franklin Gothic Book" w:hAnsi="Franklin Gothic Book" w:cs="Arial"/>
                          <w:sz w:val="18"/>
                          <w:szCs w:val="18"/>
                        </w:rPr>
                        <w:t xml:space="preserve">Website: </w:t>
                      </w:r>
                      <w:r w:rsidRPr="002D211B">
                        <w:rPr>
                          <w:rStyle w:val="Hyperlink"/>
                          <w:rFonts w:ascii="Franklin Gothic Book" w:hAnsi="Franklin Gothic Book" w:cs="Arial"/>
                          <w:sz w:val="18"/>
                          <w:szCs w:val="18"/>
                        </w:rPr>
                        <w:t>www.udumbarafoundation.org</w:t>
                      </w:r>
                      <w:r w:rsidRPr="002D211B">
                        <w:rPr>
                          <w:rFonts w:ascii="Franklin Gothic Book" w:hAnsi="Franklin Gothic Book" w:cs="Arial"/>
                          <w:sz w:val="18"/>
                          <w:szCs w:val="18"/>
                        </w:rPr>
                        <w:t xml:space="preserve">_ </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Wingdings 2" w:hAnsi="Wingdings 2"/>
                          <w:sz w:val="18"/>
                          <w:szCs w:val="18"/>
                          <w:lang w:val="fr-FR"/>
                        </w:rPr>
                      </w:pPr>
                      <w:r w:rsidRPr="002D211B">
                        <w:rPr>
                          <w:rFonts w:ascii="Wingdings 2" w:hAnsi="Wingdings 2"/>
                          <w:sz w:val="18"/>
                          <w:szCs w:val="18"/>
                        </w:rPr>
                        <w:t></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hAnsi="Franklin Gothic Book" w:cs="Arial"/>
                          <w:sz w:val="18"/>
                          <w:szCs w:val="18"/>
                        </w:rPr>
                      </w:pPr>
                      <w:r w:rsidRPr="002D211B">
                        <w:rPr>
                          <w:rFonts w:ascii="Franklin Gothic Book" w:hAnsi="Franklin Gothic Book" w:cs="Arial"/>
                          <w:sz w:val="18"/>
                          <w:szCs w:val="18"/>
                        </w:rPr>
                        <w:t xml:space="preserve">Advisor: Reverend </w:t>
                      </w:r>
                      <w:proofErr w:type="spellStart"/>
                      <w:r w:rsidRPr="002D211B">
                        <w:rPr>
                          <w:rFonts w:ascii="Franklin Gothic Book" w:hAnsi="Franklin Gothic Book" w:cs="Arial"/>
                          <w:sz w:val="18"/>
                          <w:szCs w:val="18"/>
                        </w:rPr>
                        <w:t>Raid</w:t>
                      </w:r>
                      <w:r>
                        <w:rPr>
                          <w:rFonts w:ascii="Franklin Gothic Book" w:hAnsi="Franklin Gothic Book" w:cs="Arial"/>
                          <w:sz w:val="18"/>
                          <w:szCs w:val="18"/>
                        </w:rPr>
                        <w:t>ō</w:t>
                      </w:r>
                      <w:proofErr w:type="spellEnd"/>
                      <w:r w:rsidRPr="002D211B">
                        <w:rPr>
                          <w:rFonts w:ascii="Franklin Gothic Book" w:hAnsi="Franklin Gothic Book" w:cs="Arial"/>
                          <w:sz w:val="18"/>
                          <w:szCs w:val="18"/>
                        </w:rPr>
                        <w:t xml:space="preserve"> </w:t>
                      </w:r>
                      <w:proofErr w:type="spellStart"/>
                      <w:r w:rsidRPr="002D211B">
                        <w:rPr>
                          <w:rFonts w:ascii="Franklin Gothic Book" w:hAnsi="Franklin Gothic Book" w:cs="Arial"/>
                          <w:sz w:val="18"/>
                          <w:szCs w:val="18"/>
                        </w:rPr>
                        <w:t>Hirota</w:t>
                      </w:r>
                      <w:proofErr w:type="spellEnd"/>
                      <w:r w:rsidRPr="002D211B">
                        <w:rPr>
                          <w:rFonts w:ascii="Franklin Gothic Book" w:hAnsi="Franklin Gothic Book" w:cs="Arial"/>
                          <w:sz w:val="18"/>
                          <w:szCs w:val="18"/>
                        </w:rPr>
                        <w:t xml:space="preserve"> </w:t>
                      </w:r>
                    </w:p>
                    <w:p w:rsidR="00B26802"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hAnsi="Franklin Gothic Book" w:cs="Arial"/>
                          <w:sz w:val="18"/>
                          <w:szCs w:val="18"/>
                        </w:rPr>
                      </w:pPr>
                      <w:r w:rsidRPr="002D211B">
                        <w:rPr>
                          <w:rFonts w:ascii="Franklin Gothic Book" w:hAnsi="Franklin Gothic Book" w:cs="Arial"/>
                          <w:sz w:val="18"/>
                          <w:szCs w:val="18"/>
                        </w:rPr>
                        <w:t xml:space="preserve"> Founder and Editor-in-Chief: Peach Pair </w:t>
                      </w:r>
                    </w:p>
                    <w:p w:rsidR="00B26802" w:rsidRPr="002D211B" w:rsidRDefault="00B26802" w:rsidP="00251FD4">
                      <w:pPr>
                        <w:pBdr>
                          <w:top w:val="single" w:sz="12" w:space="0" w:color="auto"/>
                          <w:left w:val="single" w:sz="12" w:space="6" w:color="auto"/>
                          <w:bottom w:val="single" w:sz="12" w:space="21" w:color="auto"/>
                          <w:right w:val="single" w:sz="12" w:space="5" w:color="auto"/>
                        </w:pBdr>
                        <w:shd w:val="clear" w:color="auto" w:fill="E2EFD9" w:themeFill="accent6" w:themeFillTint="33"/>
                        <w:spacing w:line="220" w:lineRule="exact"/>
                        <w:jc w:val="center"/>
                        <w:rPr>
                          <w:rFonts w:ascii="Franklin Gothic Book" w:hAnsi="Franklin Gothic Book" w:cs="Arial"/>
                          <w:sz w:val="18"/>
                          <w:szCs w:val="18"/>
                        </w:rPr>
                      </w:pPr>
                      <w:r>
                        <w:rPr>
                          <w:rFonts w:ascii="Franklin Gothic Book" w:hAnsi="Franklin Gothic Book" w:cs="Arial"/>
                          <w:sz w:val="18"/>
                          <w:szCs w:val="18"/>
                        </w:rPr>
                        <w:t xml:space="preserve">Translator: </w:t>
                      </w:r>
                      <w:proofErr w:type="spellStart"/>
                      <w:r>
                        <w:rPr>
                          <w:rFonts w:ascii="Franklin Gothic Book" w:hAnsi="Franklin Gothic Book" w:cs="Arial"/>
                          <w:sz w:val="18"/>
                          <w:szCs w:val="18"/>
                        </w:rPr>
                        <w:t>Asako</w:t>
                      </w:r>
                      <w:proofErr w:type="spellEnd"/>
                      <w:r>
                        <w:rPr>
                          <w:rFonts w:ascii="Franklin Gothic Book" w:hAnsi="Franklin Gothic Book" w:cs="Arial"/>
                          <w:sz w:val="18"/>
                          <w:szCs w:val="18"/>
                        </w:rPr>
                        <w:t xml:space="preserve"> Akai Ferguson</w:t>
                      </w:r>
                    </w:p>
                    <w:p w:rsidR="00B26802" w:rsidRDefault="00B26802"/>
                  </w:txbxContent>
                </v:textbox>
                <w10:wrap type="square"/>
              </v:shape>
            </w:pict>
          </mc:Fallback>
        </mc:AlternateContent>
      </w:r>
      <w:r w:rsidR="007E41C8">
        <w:rPr>
          <w:rFonts w:ascii="Palatino Linotype" w:hAnsi="Palatino Linotype"/>
          <w:b/>
          <w:szCs w:val="24"/>
        </w:rPr>
        <w:tab/>
      </w:r>
      <w:r w:rsidR="00353A77" w:rsidRPr="00353A77">
        <w:rPr>
          <w:rFonts w:ascii="Palatino Linotype" w:hAnsi="Palatino Linotype"/>
          <w:sz w:val="26"/>
          <w:szCs w:val="26"/>
        </w:rPr>
        <w:t>We</w:t>
      </w:r>
      <w:r w:rsidR="00353A77">
        <w:rPr>
          <w:rFonts w:ascii="Palatino Linotype" w:hAnsi="Palatino Linotype"/>
          <w:sz w:val="26"/>
          <w:szCs w:val="26"/>
        </w:rPr>
        <w:t xml:space="preserve"> chant</w:t>
      </w:r>
      <w:r w:rsidR="007E41C8" w:rsidRPr="00353A77">
        <w:rPr>
          <w:rFonts w:ascii="Palatino Linotype" w:hAnsi="Palatino Linotype"/>
          <w:sz w:val="26"/>
          <w:szCs w:val="26"/>
        </w:rPr>
        <w:t xml:space="preserve"> </w:t>
      </w:r>
      <w:proofErr w:type="spellStart"/>
      <w:r w:rsidR="007E41C8" w:rsidRPr="00353A77">
        <w:rPr>
          <w:rFonts w:ascii="Palatino Linotype" w:hAnsi="Palatino Linotype"/>
          <w:i/>
          <w:sz w:val="26"/>
          <w:szCs w:val="26"/>
        </w:rPr>
        <w:t>ok</w:t>
      </w:r>
      <w:r w:rsidR="00353A77" w:rsidRPr="00353A77">
        <w:rPr>
          <w:rFonts w:ascii="Palatino Linotype" w:hAnsi="Palatino Linotype"/>
          <w:i/>
          <w:sz w:val="26"/>
          <w:szCs w:val="26"/>
        </w:rPr>
        <w:t>ō</w:t>
      </w:r>
      <w:proofErr w:type="spellEnd"/>
      <w:r w:rsidR="00353A77" w:rsidRPr="00353A77">
        <w:rPr>
          <w:rFonts w:ascii="Palatino Linotype" w:hAnsi="Palatino Linotype"/>
          <w:sz w:val="26"/>
          <w:szCs w:val="26"/>
        </w:rPr>
        <w:t xml:space="preserve">, the Buddhist service </w:t>
      </w:r>
      <w:r w:rsidR="00353A77">
        <w:rPr>
          <w:rFonts w:ascii="Palatino Linotype" w:hAnsi="Palatino Linotype"/>
          <w:sz w:val="26"/>
          <w:szCs w:val="26"/>
        </w:rPr>
        <w:t>of reciting</w:t>
      </w:r>
      <w:r w:rsidR="00353A77" w:rsidRPr="00353A77">
        <w:rPr>
          <w:rFonts w:ascii="Palatino Linotype" w:hAnsi="Palatino Linotype"/>
          <w:sz w:val="26"/>
          <w:szCs w:val="26"/>
        </w:rPr>
        <w:t xml:space="preserve"> chapters 2 and 16 of the Lotus Sutra</w:t>
      </w:r>
      <w:r w:rsidR="00CB4296">
        <w:rPr>
          <w:rStyle w:val="FootnoteReference"/>
          <w:rFonts w:ascii="Palatino Linotype" w:hAnsi="Palatino Linotype"/>
          <w:sz w:val="26"/>
          <w:szCs w:val="26"/>
        </w:rPr>
        <w:footnoteReference w:id="1"/>
      </w:r>
      <w:r w:rsidR="00C07405">
        <w:rPr>
          <w:rFonts w:ascii="Palatino Linotype" w:hAnsi="Palatino Linotype"/>
          <w:sz w:val="26"/>
          <w:szCs w:val="26"/>
        </w:rPr>
        <w:t xml:space="preserve"> and chanting </w:t>
      </w:r>
      <w:proofErr w:type="spellStart"/>
      <w:r w:rsidR="00C07405">
        <w:rPr>
          <w:rFonts w:ascii="Palatino Linotype" w:hAnsi="Palatino Linotype"/>
          <w:sz w:val="26"/>
          <w:szCs w:val="26"/>
        </w:rPr>
        <w:t>Odaimoku</w:t>
      </w:r>
      <w:proofErr w:type="spellEnd"/>
      <w:r w:rsidR="00C07405">
        <w:rPr>
          <w:rStyle w:val="FootnoteReference"/>
          <w:rFonts w:ascii="Palatino Linotype" w:hAnsi="Palatino Linotype"/>
          <w:sz w:val="26"/>
          <w:szCs w:val="26"/>
        </w:rPr>
        <w:footnoteReference w:id="2"/>
      </w:r>
      <w:r w:rsidR="00353A77" w:rsidRPr="00353A77">
        <w:rPr>
          <w:rFonts w:ascii="Palatino Linotype" w:hAnsi="Palatino Linotype"/>
          <w:sz w:val="26"/>
          <w:szCs w:val="26"/>
        </w:rPr>
        <w:t xml:space="preserve">, which is the practice called </w:t>
      </w:r>
      <w:proofErr w:type="spellStart"/>
      <w:r w:rsidR="00353A77" w:rsidRPr="00353A77">
        <w:rPr>
          <w:rFonts w:ascii="Palatino Linotype" w:hAnsi="Palatino Linotype"/>
          <w:sz w:val="26"/>
          <w:szCs w:val="26"/>
        </w:rPr>
        <w:t>gongyo</w:t>
      </w:r>
      <w:proofErr w:type="spellEnd"/>
      <w:r w:rsidR="006A303D">
        <w:rPr>
          <w:rFonts w:ascii="Palatino Linotype" w:hAnsi="Palatino Linotype"/>
          <w:sz w:val="26"/>
          <w:szCs w:val="26"/>
        </w:rPr>
        <w:t xml:space="preserve">, every morning and evening. </w:t>
      </w:r>
      <w:r w:rsidR="00860E69">
        <w:rPr>
          <w:rFonts w:ascii="Palatino Linotype" w:hAnsi="Palatino Linotype"/>
          <w:sz w:val="26"/>
          <w:szCs w:val="26"/>
        </w:rPr>
        <w:t>I</w:t>
      </w:r>
      <w:r w:rsidR="00353A77" w:rsidRPr="00353A77">
        <w:rPr>
          <w:rFonts w:ascii="Palatino Linotype" w:hAnsi="Palatino Linotype"/>
          <w:sz w:val="26"/>
          <w:szCs w:val="26"/>
        </w:rPr>
        <w:t>t is now the morning of November 27</w:t>
      </w:r>
      <w:r w:rsidR="00353A77" w:rsidRPr="00353A77">
        <w:rPr>
          <w:rFonts w:ascii="Palatino Linotype" w:hAnsi="Palatino Linotype"/>
          <w:sz w:val="26"/>
          <w:szCs w:val="26"/>
          <w:vertAlign w:val="superscript"/>
        </w:rPr>
        <w:t>th</w:t>
      </w:r>
      <w:r w:rsidR="00353A77" w:rsidRPr="00353A77">
        <w:rPr>
          <w:rFonts w:ascii="Palatino Linotype" w:hAnsi="Palatino Linotype"/>
          <w:sz w:val="26"/>
          <w:szCs w:val="26"/>
        </w:rPr>
        <w:t xml:space="preserve"> in Japan</w:t>
      </w:r>
      <w:r w:rsidR="00860E69">
        <w:rPr>
          <w:rFonts w:ascii="Palatino Linotype" w:hAnsi="Palatino Linotype"/>
          <w:sz w:val="26"/>
          <w:szCs w:val="26"/>
        </w:rPr>
        <w:t>.</w:t>
      </w:r>
      <w:r w:rsidR="00353A77" w:rsidRPr="00353A77">
        <w:rPr>
          <w:rFonts w:ascii="Palatino Linotype" w:hAnsi="Palatino Linotype"/>
          <w:sz w:val="26"/>
          <w:szCs w:val="26"/>
        </w:rPr>
        <w:t xml:space="preserve"> </w:t>
      </w:r>
      <w:r w:rsidR="00D372AF">
        <w:rPr>
          <w:rFonts w:ascii="Palatino Linotype" w:hAnsi="Palatino Linotype"/>
          <w:sz w:val="26"/>
          <w:szCs w:val="26"/>
        </w:rPr>
        <w:t>A short while ago I</w:t>
      </w:r>
      <w:r w:rsidR="00860E69">
        <w:rPr>
          <w:rFonts w:ascii="Palatino Linotype" w:hAnsi="Palatino Linotype"/>
          <w:sz w:val="26"/>
          <w:szCs w:val="26"/>
        </w:rPr>
        <w:t xml:space="preserve"> </w:t>
      </w:r>
      <w:r w:rsidR="00353A77" w:rsidRPr="00353A77">
        <w:rPr>
          <w:rFonts w:ascii="Palatino Linotype" w:hAnsi="Palatino Linotype"/>
          <w:sz w:val="26"/>
          <w:szCs w:val="26"/>
        </w:rPr>
        <w:t xml:space="preserve">did morning </w:t>
      </w:r>
      <w:proofErr w:type="spellStart"/>
      <w:r w:rsidR="00353A77" w:rsidRPr="00353A77">
        <w:rPr>
          <w:rFonts w:ascii="Palatino Linotype" w:hAnsi="Palatino Linotype"/>
          <w:sz w:val="26"/>
          <w:szCs w:val="26"/>
        </w:rPr>
        <w:t>gongyo</w:t>
      </w:r>
      <w:proofErr w:type="spellEnd"/>
      <w:r w:rsidR="00860E69">
        <w:rPr>
          <w:rFonts w:ascii="Palatino Linotype" w:hAnsi="Palatino Linotype"/>
          <w:sz w:val="26"/>
          <w:szCs w:val="26"/>
        </w:rPr>
        <w:t>, and now</w:t>
      </w:r>
      <w:r w:rsidR="00353A77" w:rsidRPr="00353A77">
        <w:rPr>
          <w:rFonts w:ascii="Palatino Linotype" w:hAnsi="Palatino Linotype"/>
          <w:sz w:val="26"/>
          <w:szCs w:val="26"/>
        </w:rPr>
        <w:t xml:space="preserve"> I did evening </w:t>
      </w:r>
      <w:proofErr w:type="spellStart"/>
      <w:r w:rsidR="00353A77" w:rsidRPr="00353A77">
        <w:rPr>
          <w:rFonts w:ascii="Palatino Linotype" w:hAnsi="Palatino Linotype"/>
          <w:sz w:val="26"/>
          <w:szCs w:val="26"/>
        </w:rPr>
        <w:t>gongyo</w:t>
      </w:r>
      <w:proofErr w:type="spellEnd"/>
      <w:r w:rsidR="00353A77" w:rsidRPr="00353A77">
        <w:rPr>
          <w:rFonts w:ascii="Palatino Linotype" w:hAnsi="Palatino Linotype"/>
          <w:sz w:val="26"/>
          <w:szCs w:val="26"/>
        </w:rPr>
        <w:t xml:space="preserve"> together here with</w:t>
      </w:r>
      <w:r w:rsidR="00353A77">
        <w:rPr>
          <w:rFonts w:ascii="Palatino Linotype" w:hAnsi="Palatino Linotype"/>
          <w:sz w:val="26"/>
          <w:szCs w:val="26"/>
        </w:rPr>
        <w:t xml:space="preserve"> you</w:t>
      </w:r>
      <w:r w:rsidR="00860E69">
        <w:rPr>
          <w:rFonts w:ascii="Palatino Linotype" w:hAnsi="Palatino Linotype"/>
          <w:sz w:val="26"/>
          <w:szCs w:val="26"/>
        </w:rPr>
        <w:t>,</w:t>
      </w:r>
      <w:r w:rsidR="00353A77">
        <w:rPr>
          <w:rFonts w:ascii="Palatino Linotype" w:hAnsi="Palatino Linotype"/>
          <w:sz w:val="26"/>
          <w:szCs w:val="26"/>
        </w:rPr>
        <w:t xml:space="preserve"> because it is evening where most of you are, or the middle of the night. </w:t>
      </w:r>
    </w:p>
    <w:p w:rsidR="00353A77" w:rsidRDefault="00353A77" w:rsidP="001401E0">
      <w:pPr>
        <w:spacing w:after="120" w:line="259" w:lineRule="auto"/>
        <w:jc w:val="both"/>
        <w:rPr>
          <w:rFonts w:ascii="Palatino Linotype" w:hAnsi="Palatino Linotype"/>
          <w:sz w:val="26"/>
          <w:szCs w:val="26"/>
        </w:rPr>
      </w:pPr>
      <w:r>
        <w:rPr>
          <w:rFonts w:ascii="Palatino Linotype" w:hAnsi="Palatino Linotype"/>
          <w:sz w:val="26"/>
          <w:szCs w:val="26"/>
        </w:rPr>
        <w:tab/>
      </w:r>
      <w:r w:rsidR="00860E69">
        <w:rPr>
          <w:rFonts w:ascii="Palatino Linotype" w:hAnsi="Palatino Linotype"/>
          <w:sz w:val="26"/>
          <w:szCs w:val="26"/>
        </w:rPr>
        <w:t>Our practice requires us to</w:t>
      </w:r>
      <w:r>
        <w:rPr>
          <w:rFonts w:ascii="Palatino Linotype" w:hAnsi="Palatino Linotype"/>
          <w:sz w:val="26"/>
          <w:szCs w:val="26"/>
        </w:rPr>
        <w:t xml:space="preserve"> do </w:t>
      </w:r>
      <w:proofErr w:type="spellStart"/>
      <w:r>
        <w:rPr>
          <w:rFonts w:ascii="Palatino Linotype" w:hAnsi="Palatino Linotype"/>
          <w:sz w:val="26"/>
          <w:szCs w:val="26"/>
        </w:rPr>
        <w:t>gongyo</w:t>
      </w:r>
      <w:proofErr w:type="spellEnd"/>
      <w:r>
        <w:rPr>
          <w:rFonts w:ascii="Palatino Linotype" w:hAnsi="Palatino Linotype"/>
          <w:sz w:val="26"/>
          <w:szCs w:val="26"/>
        </w:rPr>
        <w:t xml:space="preserve"> morning and evening every day. I know that everybody has a</w:t>
      </w:r>
      <w:r w:rsidR="003139B9">
        <w:rPr>
          <w:rFonts w:ascii="Palatino Linotype" w:hAnsi="Palatino Linotype"/>
          <w:sz w:val="26"/>
          <w:szCs w:val="26"/>
        </w:rPr>
        <w:t xml:space="preserve"> very busy life. Busy with work.</w:t>
      </w:r>
      <w:r>
        <w:rPr>
          <w:rFonts w:ascii="Palatino Linotype" w:hAnsi="Palatino Linotype"/>
          <w:sz w:val="26"/>
          <w:szCs w:val="26"/>
        </w:rPr>
        <w:t xml:space="preserve"> </w:t>
      </w:r>
      <w:r w:rsidR="003139B9">
        <w:rPr>
          <w:rFonts w:ascii="Palatino Linotype" w:hAnsi="Palatino Linotype"/>
          <w:sz w:val="26"/>
          <w:szCs w:val="26"/>
        </w:rPr>
        <w:t>B</w:t>
      </w:r>
      <w:r>
        <w:rPr>
          <w:rFonts w:ascii="Palatino Linotype" w:hAnsi="Palatino Linotype"/>
          <w:sz w:val="26"/>
          <w:szCs w:val="26"/>
        </w:rPr>
        <w:t>usy with family</w:t>
      </w:r>
      <w:r w:rsidR="003139B9">
        <w:rPr>
          <w:rFonts w:ascii="Palatino Linotype" w:hAnsi="Palatino Linotype"/>
          <w:sz w:val="26"/>
          <w:szCs w:val="26"/>
        </w:rPr>
        <w:t xml:space="preserve">. Busy with parenting. When each </w:t>
      </w:r>
      <w:proofErr w:type="spellStart"/>
      <w:r w:rsidR="003139B9">
        <w:rPr>
          <w:rFonts w:ascii="Palatino Linotype" w:hAnsi="Palatino Linotype"/>
          <w:sz w:val="26"/>
          <w:szCs w:val="26"/>
        </w:rPr>
        <w:t>gongyo</w:t>
      </w:r>
      <w:proofErr w:type="spellEnd"/>
      <w:r w:rsidR="003139B9">
        <w:rPr>
          <w:rFonts w:ascii="Palatino Linotype" w:hAnsi="Palatino Linotype"/>
          <w:sz w:val="26"/>
          <w:szCs w:val="26"/>
        </w:rPr>
        <w:t xml:space="preserve"> takes </w:t>
      </w:r>
      <w:r w:rsidR="003139B9">
        <w:rPr>
          <w:rFonts w:ascii="Palatino Linotype" w:hAnsi="Palatino Linotype"/>
          <w:sz w:val="26"/>
          <w:szCs w:val="26"/>
        </w:rPr>
        <w:lastRenderedPageBreak/>
        <w:t xml:space="preserve">about an hour, it’s a very </w:t>
      </w:r>
      <w:r w:rsidR="007D0AF1">
        <w:rPr>
          <w:rFonts w:ascii="Palatino Linotype" w:hAnsi="Palatino Linotype"/>
          <w:sz w:val="26"/>
          <w:szCs w:val="26"/>
        </w:rPr>
        <w:t xml:space="preserve">demanding </w:t>
      </w:r>
      <w:r w:rsidR="003139B9">
        <w:rPr>
          <w:rFonts w:ascii="Palatino Linotype" w:hAnsi="Palatino Linotype"/>
          <w:sz w:val="26"/>
          <w:szCs w:val="26"/>
        </w:rPr>
        <w:t>thing to do within a busy, busy life. I’m not sure if there is any other religion that requires a commitment to practice two hours a day. I don’t really know what other religions do. But we have been practicing this</w:t>
      </w:r>
      <w:r w:rsidR="007D0AF1">
        <w:rPr>
          <w:rFonts w:ascii="Palatino Linotype" w:hAnsi="Palatino Linotype"/>
          <w:sz w:val="26"/>
          <w:szCs w:val="26"/>
        </w:rPr>
        <w:t xml:space="preserve"> way</w:t>
      </w:r>
      <w:r w:rsidR="003139B9">
        <w:rPr>
          <w:rFonts w:ascii="Palatino Linotype" w:hAnsi="Palatino Linotype"/>
          <w:sz w:val="26"/>
          <w:szCs w:val="26"/>
        </w:rPr>
        <w:t xml:space="preserve"> from the beginning because it is what </w:t>
      </w:r>
      <w:proofErr w:type="spellStart"/>
      <w:r w:rsidR="003139B9">
        <w:rPr>
          <w:rFonts w:ascii="Palatino Linotype" w:hAnsi="Palatino Linotype"/>
          <w:sz w:val="26"/>
          <w:szCs w:val="26"/>
        </w:rPr>
        <w:t>Nichiren</w:t>
      </w:r>
      <w:proofErr w:type="spellEnd"/>
      <w:r w:rsidR="003139B9">
        <w:rPr>
          <w:rFonts w:ascii="Palatino Linotype" w:hAnsi="Palatino Linotype"/>
          <w:sz w:val="26"/>
          <w:szCs w:val="26"/>
        </w:rPr>
        <w:t xml:space="preserve"> </w:t>
      </w:r>
      <w:proofErr w:type="spellStart"/>
      <w:r w:rsidR="003139B9">
        <w:rPr>
          <w:rFonts w:ascii="Palatino Linotype" w:hAnsi="Palatino Linotype"/>
          <w:sz w:val="26"/>
          <w:szCs w:val="26"/>
        </w:rPr>
        <w:t>Daishonin</w:t>
      </w:r>
      <w:proofErr w:type="spellEnd"/>
      <w:r w:rsidR="00860E69">
        <w:rPr>
          <w:rStyle w:val="FootnoteReference"/>
          <w:rFonts w:ascii="Palatino Linotype" w:hAnsi="Palatino Linotype"/>
          <w:sz w:val="26"/>
          <w:szCs w:val="26"/>
        </w:rPr>
        <w:footnoteReference w:id="3"/>
      </w:r>
      <w:r w:rsidR="003139B9">
        <w:rPr>
          <w:rFonts w:ascii="Palatino Linotype" w:hAnsi="Palatino Linotype"/>
          <w:sz w:val="26"/>
          <w:szCs w:val="26"/>
        </w:rPr>
        <w:t xml:space="preserve"> did. This is how he practiced. He taught all believers that all believers should do </w:t>
      </w:r>
      <w:proofErr w:type="spellStart"/>
      <w:r w:rsidR="003139B9">
        <w:rPr>
          <w:rFonts w:ascii="Palatino Linotype" w:hAnsi="Palatino Linotype"/>
          <w:sz w:val="26"/>
          <w:szCs w:val="26"/>
        </w:rPr>
        <w:t>gongyo</w:t>
      </w:r>
      <w:proofErr w:type="spellEnd"/>
      <w:r w:rsidR="003139B9">
        <w:rPr>
          <w:rFonts w:ascii="Palatino Linotype" w:hAnsi="Palatino Linotype"/>
          <w:sz w:val="26"/>
          <w:szCs w:val="26"/>
        </w:rPr>
        <w:t xml:space="preserve"> and </w:t>
      </w:r>
      <w:proofErr w:type="spellStart"/>
      <w:r w:rsidR="00C07405">
        <w:rPr>
          <w:sz w:val="26"/>
          <w:szCs w:val="26"/>
        </w:rPr>
        <w:t>Ō</w:t>
      </w:r>
      <w:r w:rsidR="003139B9">
        <w:rPr>
          <w:rFonts w:ascii="Palatino Linotype" w:hAnsi="Palatino Linotype"/>
          <w:sz w:val="26"/>
          <w:szCs w:val="26"/>
        </w:rPr>
        <w:t>daimoku</w:t>
      </w:r>
      <w:proofErr w:type="spellEnd"/>
      <w:r w:rsidR="003139B9">
        <w:rPr>
          <w:rFonts w:ascii="Palatino Linotype" w:hAnsi="Palatino Linotype"/>
          <w:sz w:val="26"/>
          <w:szCs w:val="26"/>
        </w:rPr>
        <w:t xml:space="preserve"> twice a day, every day, for two hours a day. He</w:t>
      </w:r>
      <w:r w:rsidR="00860E69">
        <w:rPr>
          <w:rFonts w:ascii="Palatino Linotype" w:hAnsi="Palatino Linotype"/>
          <w:sz w:val="26"/>
          <w:szCs w:val="26"/>
        </w:rPr>
        <w:t xml:space="preserve"> not only practiced </w:t>
      </w:r>
      <w:r w:rsidR="00CE61B9">
        <w:rPr>
          <w:rFonts w:ascii="Palatino Linotype" w:hAnsi="Palatino Linotype"/>
          <w:sz w:val="26"/>
          <w:szCs w:val="26"/>
        </w:rPr>
        <w:t>this way himself</w:t>
      </w:r>
      <w:r w:rsidR="00860E69">
        <w:rPr>
          <w:rFonts w:ascii="Palatino Linotype" w:hAnsi="Palatino Linotype"/>
          <w:sz w:val="26"/>
          <w:szCs w:val="26"/>
        </w:rPr>
        <w:t>, he</w:t>
      </w:r>
      <w:r w:rsidR="003139B9">
        <w:rPr>
          <w:rFonts w:ascii="Palatino Linotype" w:hAnsi="Palatino Linotype"/>
          <w:sz w:val="26"/>
          <w:szCs w:val="26"/>
        </w:rPr>
        <w:t xml:space="preserve"> practiced this way with believers</w:t>
      </w:r>
      <w:r w:rsidR="00CE61B9">
        <w:rPr>
          <w:rFonts w:ascii="Palatino Linotype" w:hAnsi="Palatino Linotype"/>
          <w:sz w:val="26"/>
          <w:szCs w:val="26"/>
        </w:rPr>
        <w:t xml:space="preserve"> too</w:t>
      </w:r>
      <w:r w:rsidR="003139B9">
        <w:rPr>
          <w:rFonts w:ascii="Palatino Linotype" w:hAnsi="Palatino Linotype"/>
          <w:sz w:val="26"/>
          <w:szCs w:val="26"/>
        </w:rPr>
        <w:t xml:space="preserve">. And since the </w:t>
      </w:r>
      <w:proofErr w:type="spellStart"/>
      <w:r w:rsidR="003139B9">
        <w:rPr>
          <w:rFonts w:ascii="Palatino Linotype" w:hAnsi="Palatino Linotype"/>
          <w:sz w:val="26"/>
          <w:szCs w:val="26"/>
        </w:rPr>
        <w:t>Daishonin’s</w:t>
      </w:r>
      <w:proofErr w:type="spellEnd"/>
      <w:r w:rsidR="003139B9">
        <w:rPr>
          <w:rFonts w:ascii="Palatino Linotype" w:hAnsi="Palatino Linotype"/>
          <w:sz w:val="26"/>
          <w:szCs w:val="26"/>
        </w:rPr>
        <w:t xml:space="preserve"> time, this tradition h</w:t>
      </w:r>
      <w:r w:rsidR="00CE61B9">
        <w:rPr>
          <w:rFonts w:ascii="Palatino Linotype" w:hAnsi="Palatino Linotype"/>
          <w:sz w:val="26"/>
          <w:szCs w:val="26"/>
        </w:rPr>
        <w:t>as continued—and w</w:t>
      </w:r>
      <w:r w:rsidR="003139B9">
        <w:rPr>
          <w:rFonts w:ascii="Palatino Linotype" w:hAnsi="Palatino Linotype"/>
          <w:sz w:val="26"/>
          <w:szCs w:val="26"/>
        </w:rPr>
        <w:t>ill continue into the future.</w:t>
      </w:r>
    </w:p>
    <w:p w:rsidR="001401E0" w:rsidRDefault="001401E0" w:rsidP="001401E0">
      <w:pPr>
        <w:spacing w:after="120" w:line="259" w:lineRule="auto"/>
        <w:jc w:val="both"/>
        <w:rPr>
          <w:rFonts w:ascii="Palatino Linotype" w:hAnsi="Palatino Linotype"/>
          <w:sz w:val="26"/>
          <w:szCs w:val="26"/>
        </w:rPr>
      </w:pPr>
      <w:r>
        <w:rPr>
          <w:rFonts w:ascii="Palatino Linotype" w:hAnsi="Palatino Linotype"/>
          <w:sz w:val="26"/>
          <w:szCs w:val="26"/>
        </w:rPr>
        <w:tab/>
        <w:t xml:space="preserve">When we recite </w:t>
      </w:r>
      <w:proofErr w:type="spellStart"/>
      <w:r>
        <w:rPr>
          <w:rFonts w:ascii="Palatino Linotype" w:hAnsi="Palatino Linotype"/>
          <w:sz w:val="26"/>
          <w:szCs w:val="26"/>
        </w:rPr>
        <w:t>gongyo</w:t>
      </w:r>
      <w:proofErr w:type="spellEnd"/>
      <w:r>
        <w:rPr>
          <w:rFonts w:ascii="Palatino Linotype" w:hAnsi="Palatino Linotype"/>
          <w:sz w:val="26"/>
          <w:szCs w:val="26"/>
        </w:rPr>
        <w:t xml:space="preserve">, we are chanting towards the Lotus Sutra that the Buddha taught us. In the Lotus Sutra Buddha is telling us what to do: you have to do this, or you shouldn’t do </w:t>
      </w:r>
      <w:r w:rsidR="008461C7">
        <w:rPr>
          <w:rFonts w:ascii="Palatino Linotype" w:hAnsi="Palatino Linotype"/>
          <w:sz w:val="26"/>
          <w:szCs w:val="26"/>
        </w:rPr>
        <w:t>what is bad</w:t>
      </w:r>
      <w:r>
        <w:rPr>
          <w:rFonts w:ascii="Palatino Linotype" w:hAnsi="Palatino Linotype"/>
          <w:sz w:val="26"/>
          <w:szCs w:val="26"/>
        </w:rPr>
        <w:t xml:space="preserve">. All of this is </w:t>
      </w:r>
      <w:r w:rsidR="008461C7">
        <w:rPr>
          <w:rFonts w:ascii="Palatino Linotype" w:hAnsi="Palatino Linotype"/>
          <w:sz w:val="26"/>
          <w:szCs w:val="26"/>
        </w:rPr>
        <w:t xml:space="preserve">included </w:t>
      </w:r>
      <w:r>
        <w:rPr>
          <w:rFonts w:ascii="Palatino Linotype" w:hAnsi="Palatino Linotype"/>
          <w:sz w:val="26"/>
          <w:szCs w:val="26"/>
        </w:rPr>
        <w:t xml:space="preserve">in the </w:t>
      </w:r>
      <w:proofErr w:type="spellStart"/>
      <w:r>
        <w:rPr>
          <w:rFonts w:ascii="Palatino Linotype" w:hAnsi="Palatino Linotype"/>
          <w:i/>
          <w:sz w:val="26"/>
          <w:szCs w:val="26"/>
        </w:rPr>
        <w:t>okō</w:t>
      </w:r>
      <w:proofErr w:type="spellEnd"/>
      <w:r>
        <w:rPr>
          <w:rFonts w:ascii="Palatino Linotype" w:hAnsi="Palatino Linotype"/>
          <w:sz w:val="26"/>
          <w:szCs w:val="26"/>
        </w:rPr>
        <w:t xml:space="preserve"> service that we do morning and evening. </w:t>
      </w:r>
      <w:r w:rsidR="008461C7">
        <w:rPr>
          <w:rFonts w:ascii="Palatino Linotype" w:hAnsi="Palatino Linotype"/>
          <w:sz w:val="26"/>
          <w:szCs w:val="26"/>
        </w:rPr>
        <w:t>W</w:t>
      </w:r>
      <w:r>
        <w:rPr>
          <w:rFonts w:ascii="Palatino Linotype" w:hAnsi="Palatino Linotype"/>
          <w:sz w:val="26"/>
          <w:szCs w:val="26"/>
        </w:rPr>
        <w:t xml:space="preserve">e are repeating to the Buddha what we learn from the Buddha: “do this, or don’t do bad things.”  It’s a little strange. </w:t>
      </w:r>
      <w:r w:rsidR="00787412">
        <w:rPr>
          <w:rFonts w:ascii="Palatino Linotype" w:hAnsi="Palatino Linotype"/>
          <w:sz w:val="26"/>
          <w:szCs w:val="26"/>
        </w:rPr>
        <w:t>The Buddha is telling us “don’t do bad things,” and we are repeating back, “don’t do bad things.” There is a Japanese proverb, “preaching for the Buddha.” Basically, that means, in school you learn from the teacher, and as a student you repeat back to the teacher</w:t>
      </w:r>
      <w:r w:rsidR="008461C7">
        <w:rPr>
          <w:rFonts w:ascii="Palatino Linotype" w:hAnsi="Palatino Linotype"/>
          <w:sz w:val="26"/>
          <w:szCs w:val="26"/>
        </w:rPr>
        <w:t xml:space="preserve">—or teach the teacher—what </w:t>
      </w:r>
      <w:r w:rsidR="00787412">
        <w:rPr>
          <w:rFonts w:ascii="Palatino Linotype" w:hAnsi="Palatino Linotype"/>
          <w:sz w:val="26"/>
          <w:szCs w:val="26"/>
        </w:rPr>
        <w:t>you</w:t>
      </w:r>
      <w:r w:rsidR="008461C7">
        <w:rPr>
          <w:rFonts w:ascii="Palatino Linotype" w:hAnsi="Palatino Linotype"/>
          <w:sz w:val="26"/>
          <w:szCs w:val="26"/>
        </w:rPr>
        <w:t xml:space="preserve"> have</w:t>
      </w:r>
      <w:r w:rsidR="00787412">
        <w:rPr>
          <w:rFonts w:ascii="Palatino Linotype" w:hAnsi="Palatino Linotype"/>
          <w:sz w:val="26"/>
          <w:szCs w:val="26"/>
        </w:rPr>
        <w:t xml:space="preserve"> learn</w:t>
      </w:r>
      <w:r w:rsidR="008461C7">
        <w:rPr>
          <w:rFonts w:ascii="Palatino Linotype" w:hAnsi="Palatino Linotype"/>
          <w:sz w:val="26"/>
          <w:szCs w:val="26"/>
        </w:rPr>
        <w:t>ed</w:t>
      </w:r>
      <w:r w:rsidR="00787412">
        <w:rPr>
          <w:rFonts w:ascii="Palatino Linotype" w:hAnsi="Palatino Linotype"/>
          <w:sz w:val="26"/>
          <w:szCs w:val="26"/>
        </w:rPr>
        <w:t>,</w:t>
      </w:r>
      <w:r w:rsidR="008461C7">
        <w:rPr>
          <w:rFonts w:ascii="Palatino Linotype" w:hAnsi="Palatino Linotype"/>
          <w:sz w:val="26"/>
          <w:szCs w:val="26"/>
        </w:rPr>
        <w:t xml:space="preserve"> </w:t>
      </w:r>
      <w:r w:rsidR="00787412">
        <w:rPr>
          <w:rFonts w:ascii="Palatino Linotype" w:hAnsi="Palatino Linotype"/>
          <w:sz w:val="26"/>
          <w:szCs w:val="26"/>
        </w:rPr>
        <w:t xml:space="preserve">confirming to the teacher what you had learned from the teacher. So, when you do </w:t>
      </w:r>
      <w:proofErr w:type="spellStart"/>
      <w:r w:rsidR="00787412">
        <w:rPr>
          <w:rFonts w:ascii="Palatino Linotype" w:hAnsi="Palatino Linotype"/>
          <w:i/>
          <w:sz w:val="26"/>
          <w:szCs w:val="26"/>
        </w:rPr>
        <w:t>okō</w:t>
      </w:r>
      <w:proofErr w:type="spellEnd"/>
      <w:r w:rsidR="00787412">
        <w:rPr>
          <w:rFonts w:ascii="Palatino Linotype" w:hAnsi="Palatino Linotype"/>
          <w:sz w:val="26"/>
          <w:szCs w:val="26"/>
        </w:rPr>
        <w:t xml:space="preserve"> – reciting </w:t>
      </w:r>
      <w:proofErr w:type="spellStart"/>
      <w:r w:rsidR="00787412">
        <w:rPr>
          <w:rFonts w:ascii="Palatino Linotype" w:hAnsi="Palatino Linotype"/>
          <w:sz w:val="26"/>
          <w:szCs w:val="26"/>
        </w:rPr>
        <w:t>gongyo</w:t>
      </w:r>
      <w:proofErr w:type="spellEnd"/>
      <w:r w:rsidR="00787412">
        <w:rPr>
          <w:rFonts w:ascii="Palatino Linotype" w:hAnsi="Palatino Linotype"/>
          <w:sz w:val="26"/>
          <w:szCs w:val="26"/>
        </w:rPr>
        <w:t xml:space="preserve"> and chanting </w:t>
      </w:r>
      <w:proofErr w:type="spellStart"/>
      <w:r w:rsidR="00C07405">
        <w:rPr>
          <w:rFonts w:ascii="Palatino Linotype" w:hAnsi="Palatino Linotype"/>
          <w:sz w:val="26"/>
          <w:szCs w:val="26"/>
        </w:rPr>
        <w:t>Ōdaimoku</w:t>
      </w:r>
      <w:proofErr w:type="spellEnd"/>
      <w:r w:rsidR="00787412">
        <w:rPr>
          <w:rFonts w:ascii="Palatino Linotype" w:hAnsi="Palatino Linotype"/>
          <w:sz w:val="26"/>
          <w:szCs w:val="26"/>
        </w:rPr>
        <w:t xml:space="preserve"> – you are confirming to the Buddha what you learned from the Buddha.</w:t>
      </w:r>
    </w:p>
    <w:p w:rsidR="00787412" w:rsidRDefault="00787412" w:rsidP="001401E0">
      <w:pPr>
        <w:spacing w:after="120" w:line="259" w:lineRule="auto"/>
        <w:jc w:val="both"/>
        <w:rPr>
          <w:rFonts w:ascii="Palatino Linotype" w:hAnsi="Palatino Linotype"/>
          <w:sz w:val="26"/>
          <w:szCs w:val="26"/>
        </w:rPr>
      </w:pPr>
      <w:r>
        <w:rPr>
          <w:rFonts w:ascii="Palatino Linotype" w:hAnsi="Palatino Linotype"/>
          <w:sz w:val="26"/>
          <w:szCs w:val="26"/>
        </w:rPr>
        <w:tab/>
        <w:t>As I said, we are preaching ba</w:t>
      </w:r>
      <w:r w:rsidR="00CE61B9">
        <w:rPr>
          <w:rFonts w:ascii="Palatino Linotype" w:hAnsi="Palatino Linotype"/>
          <w:sz w:val="26"/>
          <w:szCs w:val="26"/>
        </w:rPr>
        <w:t xml:space="preserve">ck to the Buddha. It sounds </w:t>
      </w:r>
      <w:r w:rsidR="00A94561">
        <w:rPr>
          <w:rFonts w:ascii="Palatino Linotype" w:hAnsi="Palatino Linotype"/>
          <w:sz w:val="26"/>
          <w:szCs w:val="26"/>
        </w:rPr>
        <w:t>paradoxical</w:t>
      </w:r>
      <w:r>
        <w:rPr>
          <w:rFonts w:ascii="Palatino Linotype" w:hAnsi="Palatino Linotype"/>
          <w:sz w:val="26"/>
          <w:szCs w:val="26"/>
        </w:rPr>
        <w:t xml:space="preserve">. Why do we do such a </w:t>
      </w:r>
      <w:r w:rsidR="00CE61B9">
        <w:rPr>
          <w:rFonts w:ascii="Palatino Linotype" w:hAnsi="Palatino Linotype"/>
          <w:sz w:val="26"/>
          <w:szCs w:val="26"/>
        </w:rPr>
        <w:t xml:space="preserve">puzzling </w:t>
      </w:r>
      <w:r>
        <w:rPr>
          <w:rFonts w:ascii="Palatino Linotype" w:hAnsi="Palatino Linotype"/>
          <w:sz w:val="26"/>
          <w:szCs w:val="26"/>
        </w:rPr>
        <w:t>thing? We are chanting with our own voice what we learned from Buddha so that our heart and ears will h</w:t>
      </w:r>
      <w:r w:rsidR="00EA14BC">
        <w:rPr>
          <w:rFonts w:ascii="Palatino Linotype" w:hAnsi="Palatino Linotype"/>
          <w:sz w:val="26"/>
          <w:szCs w:val="26"/>
        </w:rPr>
        <w:t>ear what we chant</w:t>
      </w:r>
      <w:r>
        <w:rPr>
          <w:rFonts w:ascii="Palatino Linotype" w:hAnsi="Palatino Linotype"/>
          <w:sz w:val="26"/>
          <w:szCs w:val="26"/>
        </w:rPr>
        <w:t xml:space="preserve">. </w:t>
      </w:r>
      <w:r w:rsidR="00C704C8">
        <w:rPr>
          <w:rFonts w:ascii="Palatino Linotype" w:hAnsi="Palatino Linotype"/>
          <w:sz w:val="26"/>
          <w:szCs w:val="26"/>
        </w:rPr>
        <w:t>When we chant the words with our voice, our own ears and heart are listening. And even though it is our own voice, we are listening to the Buddha’s teaching through our own voice. And though it come</w:t>
      </w:r>
      <w:r w:rsidR="008461C7">
        <w:rPr>
          <w:rFonts w:ascii="Palatino Linotype" w:hAnsi="Palatino Linotype"/>
          <w:sz w:val="26"/>
          <w:szCs w:val="26"/>
        </w:rPr>
        <w:t>s</w:t>
      </w:r>
      <w:r w:rsidR="00C704C8">
        <w:rPr>
          <w:rFonts w:ascii="Palatino Linotype" w:hAnsi="Palatino Linotype"/>
          <w:sz w:val="26"/>
          <w:szCs w:val="26"/>
        </w:rPr>
        <w:t xml:space="preserve"> out of our mouth, it is delivered to our ears as the Buddha’s voice. This is how we learn back again from the Buddha. It seems as if we are teaching back to Buddha, but actually we are teaching to o</w:t>
      </w:r>
      <w:r w:rsidR="008461C7">
        <w:rPr>
          <w:rFonts w:ascii="Palatino Linotype" w:hAnsi="Palatino Linotype"/>
          <w:sz w:val="26"/>
          <w:szCs w:val="26"/>
        </w:rPr>
        <w:t>ur own heart using our own voice</w:t>
      </w:r>
      <w:r w:rsidR="00C704C8">
        <w:rPr>
          <w:rFonts w:ascii="Palatino Linotype" w:hAnsi="Palatino Linotype"/>
          <w:sz w:val="26"/>
          <w:szCs w:val="26"/>
        </w:rPr>
        <w:t xml:space="preserve">. </w:t>
      </w:r>
    </w:p>
    <w:p w:rsidR="00C704C8" w:rsidRDefault="00C704C8" w:rsidP="001401E0">
      <w:pPr>
        <w:spacing w:after="120" w:line="259" w:lineRule="auto"/>
        <w:jc w:val="both"/>
        <w:rPr>
          <w:rFonts w:ascii="Palatino Linotype" w:hAnsi="Palatino Linotype"/>
          <w:sz w:val="26"/>
          <w:szCs w:val="26"/>
        </w:rPr>
      </w:pPr>
      <w:r>
        <w:rPr>
          <w:rFonts w:ascii="Palatino Linotype" w:hAnsi="Palatino Linotype"/>
          <w:sz w:val="26"/>
          <w:szCs w:val="26"/>
        </w:rPr>
        <w:tab/>
        <w:t>Why do we do this twice a</w:t>
      </w:r>
      <w:r w:rsidR="008461C7">
        <w:rPr>
          <w:rFonts w:ascii="Palatino Linotype" w:hAnsi="Palatino Linotype"/>
          <w:sz w:val="26"/>
          <w:szCs w:val="26"/>
        </w:rPr>
        <w:t xml:space="preserve"> day? The reason is, </w:t>
      </w:r>
      <w:r>
        <w:rPr>
          <w:rFonts w:ascii="Palatino Linotype" w:hAnsi="Palatino Linotype"/>
          <w:sz w:val="26"/>
          <w:szCs w:val="26"/>
        </w:rPr>
        <w:t>human being</w:t>
      </w:r>
      <w:r w:rsidR="008461C7">
        <w:rPr>
          <w:rFonts w:ascii="Palatino Linotype" w:hAnsi="Palatino Linotype"/>
          <w:sz w:val="26"/>
          <w:szCs w:val="26"/>
        </w:rPr>
        <w:t>s</w:t>
      </w:r>
      <w:r>
        <w:rPr>
          <w:rFonts w:ascii="Palatino Linotype" w:hAnsi="Palatino Linotype"/>
          <w:sz w:val="26"/>
          <w:szCs w:val="26"/>
        </w:rPr>
        <w:t xml:space="preserve"> easily forget. So, even though we are learning while we are chanting, when we finish </w:t>
      </w:r>
      <w:proofErr w:type="spellStart"/>
      <w:r>
        <w:rPr>
          <w:rFonts w:ascii="Palatino Linotype" w:hAnsi="Palatino Linotype"/>
          <w:sz w:val="26"/>
          <w:szCs w:val="26"/>
        </w:rPr>
        <w:t>gongyo</w:t>
      </w:r>
      <w:proofErr w:type="spellEnd"/>
      <w:r>
        <w:rPr>
          <w:rFonts w:ascii="Palatino Linotype" w:hAnsi="Palatino Linotype"/>
          <w:sz w:val="26"/>
          <w:szCs w:val="26"/>
        </w:rPr>
        <w:t xml:space="preserve"> we go about our day</w:t>
      </w:r>
      <w:r w:rsidR="008461C7">
        <w:rPr>
          <w:rFonts w:ascii="Palatino Linotype" w:hAnsi="Palatino Linotype"/>
          <w:sz w:val="26"/>
          <w:szCs w:val="26"/>
        </w:rPr>
        <w:t>,</w:t>
      </w:r>
      <w:r>
        <w:rPr>
          <w:rFonts w:ascii="Palatino Linotype" w:hAnsi="Palatino Linotype"/>
          <w:sz w:val="26"/>
          <w:szCs w:val="26"/>
        </w:rPr>
        <w:t xml:space="preserve"> living our life, putting ourselves in the center of the world and forgetting</w:t>
      </w:r>
      <w:r w:rsidR="00D61F2B">
        <w:rPr>
          <w:rFonts w:ascii="Palatino Linotype" w:hAnsi="Palatino Linotype"/>
          <w:sz w:val="26"/>
          <w:szCs w:val="26"/>
        </w:rPr>
        <w:t xml:space="preserve"> what</w:t>
      </w:r>
      <w:r>
        <w:rPr>
          <w:rFonts w:ascii="Palatino Linotype" w:hAnsi="Palatino Linotype"/>
          <w:sz w:val="26"/>
          <w:szCs w:val="26"/>
        </w:rPr>
        <w:t xml:space="preserve"> we have just learned. </w:t>
      </w:r>
      <w:r w:rsidR="00D61F2B">
        <w:rPr>
          <w:rFonts w:ascii="Palatino Linotype" w:hAnsi="Palatino Linotype"/>
          <w:sz w:val="26"/>
          <w:szCs w:val="26"/>
        </w:rPr>
        <w:t xml:space="preserve">Then we do </w:t>
      </w:r>
      <w:proofErr w:type="spellStart"/>
      <w:r w:rsidR="00D61F2B">
        <w:rPr>
          <w:rFonts w:ascii="Palatino Linotype" w:hAnsi="Palatino Linotype"/>
          <w:sz w:val="26"/>
          <w:szCs w:val="26"/>
        </w:rPr>
        <w:t>gongyo</w:t>
      </w:r>
      <w:proofErr w:type="spellEnd"/>
      <w:r w:rsidR="00D61F2B">
        <w:rPr>
          <w:rFonts w:ascii="Palatino Linotype" w:hAnsi="Palatino Linotype"/>
          <w:sz w:val="26"/>
          <w:szCs w:val="26"/>
        </w:rPr>
        <w:t xml:space="preserve"> later in the day to remind us that we must put the Buddha’s teaching in the center of our life. It’s a circle. We do </w:t>
      </w:r>
      <w:proofErr w:type="spellStart"/>
      <w:r w:rsidR="00D61F2B">
        <w:rPr>
          <w:rFonts w:ascii="Palatino Linotype" w:hAnsi="Palatino Linotype"/>
          <w:sz w:val="26"/>
          <w:szCs w:val="26"/>
        </w:rPr>
        <w:t>gongyo</w:t>
      </w:r>
      <w:proofErr w:type="spellEnd"/>
      <w:r w:rsidR="00D61F2B">
        <w:rPr>
          <w:rFonts w:ascii="Palatino Linotype" w:hAnsi="Palatino Linotype"/>
          <w:sz w:val="26"/>
          <w:szCs w:val="26"/>
        </w:rPr>
        <w:t xml:space="preserve"> and hear the Buddha’s teaching from our own voice and learn that the Law</w:t>
      </w:r>
      <w:r w:rsidR="008461C7">
        <w:rPr>
          <w:rStyle w:val="FootnoteReference"/>
          <w:rFonts w:ascii="Palatino Linotype" w:hAnsi="Palatino Linotype"/>
          <w:sz w:val="26"/>
          <w:szCs w:val="26"/>
        </w:rPr>
        <w:footnoteReference w:id="4"/>
      </w:r>
      <w:r w:rsidR="00D61F2B">
        <w:rPr>
          <w:rFonts w:ascii="Palatino Linotype" w:hAnsi="Palatino Linotype"/>
          <w:sz w:val="26"/>
          <w:szCs w:val="26"/>
        </w:rPr>
        <w:t xml:space="preserve"> is at the center. Then we go out and live our life thinking we are the center, and that “I am better than anyone else,” and forgetting what we have just learned. Then we return to</w:t>
      </w:r>
      <w:r w:rsidR="00A34979">
        <w:rPr>
          <w:rFonts w:ascii="Palatino Linotype" w:hAnsi="Palatino Linotype"/>
          <w:sz w:val="26"/>
          <w:szCs w:val="26"/>
        </w:rPr>
        <w:t xml:space="preserve"> do</w:t>
      </w:r>
      <w:r w:rsidR="00D61F2B">
        <w:rPr>
          <w:rFonts w:ascii="Palatino Linotype" w:hAnsi="Palatino Linotype"/>
          <w:sz w:val="26"/>
          <w:szCs w:val="26"/>
        </w:rPr>
        <w:t xml:space="preserve"> </w:t>
      </w:r>
      <w:proofErr w:type="spellStart"/>
      <w:r w:rsidR="00D61F2B">
        <w:rPr>
          <w:rFonts w:ascii="Palatino Linotype" w:hAnsi="Palatino Linotype"/>
          <w:sz w:val="26"/>
          <w:szCs w:val="26"/>
        </w:rPr>
        <w:t>gongyo</w:t>
      </w:r>
      <w:proofErr w:type="spellEnd"/>
      <w:r w:rsidR="00D61F2B">
        <w:rPr>
          <w:rFonts w:ascii="Palatino Linotype" w:hAnsi="Palatino Linotype"/>
          <w:sz w:val="26"/>
          <w:szCs w:val="26"/>
        </w:rPr>
        <w:t xml:space="preserve"> again to remind us that the Law is the center. This cycle continues</w:t>
      </w:r>
      <w:r w:rsidR="00CE61B9">
        <w:rPr>
          <w:rFonts w:ascii="Palatino Linotype" w:hAnsi="Palatino Linotype"/>
          <w:sz w:val="26"/>
          <w:szCs w:val="26"/>
        </w:rPr>
        <w:t xml:space="preserve"> daily</w:t>
      </w:r>
      <w:r w:rsidR="00D61F2B">
        <w:rPr>
          <w:rFonts w:ascii="Palatino Linotype" w:hAnsi="Palatino Linotype"/>
          <w:sz w:val="26"/>
          <w:szCs w:val="26"/>
        </w:rPr>
        <w:t xml:space="preserve">. When we do </w:t>
      </w:r>
      <w:proofErr w:type="spellStart"/>
      <w:r w:rsidR="00D61F2B">
        <w:rPr>
          <w:rFonts w:ascii="Palatino Linotype" w:hAnsi="Palatino Linotype"/>
          <w:sz w:val="26"/>
          <w:szCs w:val="26"/>
        </w:rPr>
        <w:t>gongyo</w:t>
      </w:r>
      <w:proofErr w:type="spellEnd"/>
      <w:r w:rsidR="00D61F2B">
        <w:rPr>
          <w:rFonts w:ascii="Palatino Linotype" w:hAnsi="Palatino Linotype"/>
          <w:sz w:val="26"/>
          <w:szCs w:val="26"/>
        </w:rPr>
        <w:t xml:space="preserve"> we realize that what we thought and felt while going about our life was wrong. And we realize that the values and </w:t>
      </w:r>
      <w:r w:rsidR="00CE61B9">
        <w:rPr>
          <w:rFonts w:ascii="Palatino Linotype" w:hAnsi="Palatino Linotype"/>
          <w:sz w:val="26"/>
          <w:szCs w:val="26"/>
        </w:rPr>
        <w:t>principles</w:t>
      </w:r>
      <w:r w:rsidR="00D61F2B">
        <w:rPr>
          <w:rFonts w:ascii="Palatino Linotype" w:hAnsi="Palatino Linotype"/>
          <w:sz w:val="26"/>
          <w:szCs w:val="26"/>
        </w:rPr>
        <w:t xml:space="preserve"> we learn from Buddha </w:t>
      </w:r>
      <w:r w:rsidR="00A34979">
        <w:rPr>
          <w:rFonts w:ascii="Palatino Linotype" w:hAnsi="Palatino Linotype"/>
          <w:sz w:val="26"/>
          <w:szCs w:val="26"/>
        </w:rPr>
        <w:t>a</w:t>
      </w:r>
      <w:r w:rsidR="00D61F2B">
        <w:rPr>
          <w:rFonts w:ascii="Palatino Linotype" w:hAnsi="Palatino Linotype"/>
          <w:sz w:val="26"/>
          <w:szCs w:val="26"/>
        </w:rPr>
        <w:t xml:space="preserve">re the most important things to have at the center of our life. </w:t>
      </w:r>
      <w:r w:rsidR="00A34979">
        <w:rPr>
          <w:rFonts w:ascii="Palatino Linotype" w:hAnsi="Palatino Linotype"/>
          <w:sz w:val="26"/>
          <w:szCs w:val="26"/>
        </w:rPr>
        <w:t xml:space="preserve">This is why we do </w:t>
      </w:r>
      <w:proofErr w:type="spellStart"/>
      <w:r w:rsidR="00A34979">
        <w:rPr>
          <w:rFonts w:ascii="Palatino Linotype" w:hAnsi="Palatino Linotype"/>
          <w:sz w:val="26"/>
          <w:szCs w:val="26"/>
        </w:rPr>
        <w:t>gongyo</w:t>
      </w:r>
      <w:proofErr w:type="spellEnd"/>
      <w:r w:rsidR="00A34979">
        <w:rPr>
          <w:rFonts w:ascii="Palatino Linotype" w:hAnsi="Palatino Linotype"/>
          <w:sz w:val="26"/>
          <w:szCs w:val="26"/>
        </w:rPr>
        <w:t xml:space="preserve"> in the morning and evening. </w:t>
      </w:r>
      <w:proofErr w:type="spellStart"/>
      <w:r w:rsidR="00A34979">
        <w:rPr>
          <w:rFonts w:ascii="Palatino Linotype" w:hAnsi="Palatino Linotype"/>
          <w:sz w:val="26"/>
          <w:szCs w:val="26"/>
        </w:rPr>
        <w:t>Gongyo</w:t>
      </w:r>
      <w:proofErr w:type="spellEnd"/>
      <w:r w:rsidR="00A34979">
        <w:rPr>
          <w:rFonts w:ascii="Palatino Linotype" w:hAnsi="Palatino Linotype"/>
          <w:sz w:val="26"/>
          <w:szCs w:val="26"/>
        </w:rPr>
        <w:t xml:space="preserve"> recreates the place where the Lotus Sutra was taught.</w:t>
      </w:r>
    </w:p>
    <w:p w:rsidR="0019580D" w:rsidRDefault="0019580D" w:rsidP="00212BE0">
      <w:pPr>
        <w:spacing w:after="120" w:line="259" w:lineRule="auto"/>
        <w:jc w:val="both"/>
        <w:rPr>
          <w:rFonts w:ascii="Palatino Linotype" w:hAnsi="Palatino Linotype"/>
          <w:sz w:val="26"/>
          <w:szCs w:val="26"/>
        </w:rPr>
      </w:pPr>
      <w:r>
        <w:rPr>
          <w:rFonts w:ascii="Palatino Linotype" w:hAnsi="Palatino Linotype"/>
          <w:sz w:val="26"/>
          <w:szCs w:val="26"/>
        </w:rPr>
        <w:tab/>
        <w:t xml:space="preserve">When your faith is not very strong, it is very difficult to understand all that I have said here. If I tell you or teach you something, </w:t>
      </w:r>
      <w:r w:rsidR="00803AB8">
        <w:rPr>
          <w:rFonts w:ascii="Palatino Linotype" w:hAnsi="Palatino Linotype"/>
          <w:sz w:val="26"/>
          <w:szCs w:val="26"/>
        </w:rPr>
        <w:t>and</w:t>
      </w:r>
      <w:r>
        <w:rPr>
          <w:rFonts w:ascii="Palatino Linotype" w:hAnsi="Palatino Linotype"/>
          <w:sz w:val="26"/>
          <w:szCs w:val="26"/>
        </w:rPr>
        <w:t xml:space="preserve"> you don’t believe very stron</w:t>
      </w:r>
      <w:r w:rsidR="00803AB8">
        <w:rPr>
          <w:rFonts w:ascii="Palatino Linotype" w:hAnsi="Palatino Linotype"/>
          <w:sz w:val="26"/>
          <w:szCs w:val="26"/>
        </w:rPr>
        <w:t>gly, then you won’t understand what I am</w:t>
      </w:r>
      <w:r w:rsidR="00803AB8" w:rsidRPr="00803AB8">
        <w:rPr>
          <w:rFonts w:ascii="Palatino Linotype" w:hAnsi="Palatino Linotype"/>
          <w:sz w:val="26"/>
          <w:szCs w:val="26"/>
        </w:rPr>
        <w:t xml:space="preserve"> </w:t>
      </w:r>
      <w:r w:rsidR="00803AB8">
        <w:rPr>
          <w:rFonts w:ascii="Palatino Linotype" w:hAnsi="Palatino Linotype"/>
          <w:sz w:val="26"/>
          <w:szCs w:val="26"/>
        </w:rPr>
        <w:t>teaching</w:t>
      </w:r>
      <w:r>
        <w:rPr>
          <w:rFonts w:ascii="Palatino Linotype" w:hAnsi="Palatino Linotype"/>
          <w:sz w:val="26"/>
          <w:szCs w:val="26"/>
        </w:rPr>
        <w:t xml:space="preserve">. For example, I became a priest at the age of 12. As a child, I had to learn how to recite </w:t>
      </w:r>
      <w:proofErr w:type="spellStart"/>
      <w:r w:rsidR="00803AB8">
        <w:rPr>
          <w:rFonts w:ascii="Palatino Linotype" w:hAnsi="Palatino Linotype"/>
          <w:i/>
          <w:sz w:val="26"/>
          <w:szCs w:val="26"/>
        </w:rPr>
        <w:t>okō</w:t>
      </w:r>
      <w:proofErr w:type="spellEnd"/>
      <w:r>
        <w:rPr>
          <w:rFonts w:ascii="Palatino Linotype" w:hAnsi="Palatino Linotype"/>
          <w:sz w:val="26"/>
          <w:szCs w:val="26"/>
        </w:rPr>
        <w:t xml:space="preserve"> – the liturgy of </w:t>
      </w:r>
      <w:proofErr w:type="spellStart"/>
      <w:r>
        <w:rPr>
          <w:rFonts w:ascii="Palatino Linotype" w:hAnsi="Palatino Linotype"/>
          <w:sz w:val="26"/>
          <w:szCs w:val="26"/>
        </w:rPr>
        <w:t>Nichiren</w:t>
      </w:r>
      <w:proofErr w:type="spellEnd"/>
      <w:r>
        <w:rPr>
          <w:rFonts w:ascii="Palatino Linotype" w:hAnsi="Palatino Linotype"/>
          <w:sz w:val="26"/>
          <w:szCs w:val="26"/>
        </w:rPr>
        <w:t xml:space="preserve"> </w:t>
      </w:r>
      <w:proofErr w:type="spellStart"/>
      <w:r>
        <w:rPr>
          <w:rFonts w:ascii="Palatino Linotype" w:hAnsi="Palatino Linotype"/>
          <w:sz w:val="26"/>
          <w:szCs w:val="26"/>
        </w:rPr>
        <w:t>Shosho</w:t>
      </w:r>
      <w:proofErr w:type="spellEnd"/>
      <w:r w:rsidR="00CB4296">
        <w:rPr>
          <w:rStyle w:val="FootnoteReference"/>
          <w:rFonts w:ascii="Palatino Linotype" w:hAnsi="Palatino Linotype"/>
          <w:sz w:val="26"/>
          <w:szCs w:val="26"/>
        </w:rPr>
        <w:footnoteReference w:id="5"/>
      </w:r>
      <w:r>
        <w:rPr>
          <w:rFonts w:ascii="Palatino Linotype" w:hAnsi="Palatino Linotype"/>
          <w:sz w:val="26"/>
          <w:szCs w:val="26"/>
        </w:rPr>
        <w:t xml:space="preserve">. Elderly and senior priests taught me how to chant and recite properly. This may be shocking to you, but if I could not recite the liturgy properly I was sometimes beaten or kicked by the older priests and repeatedly yelled at again and again How many times </w:t>
      </w:r>
      <w:r w:rsidR="00EA14BC">
        <w:rPr>
          <w:rFonts w:ascii="Palatino Linotype" w:hAnsi="Palatino Linotype"/>
          <w:sz w:val="26"/>
          <w:szCs w:val="26"/>
        </w:rPr>
        <w:t xml:space="preserve">did this happen to </w:t>
      </w:r>
      <w:r>
        <w:rPr>
          <w:rFonts w:ascii="Palatino Linotype" w:hAnsi="Palatino Linotype"/>
          <w:sz w:val="26"/>
          <w:szCs w:val="26"/>
        </w:rPr>
        <w:t>me</w:t>
      </w:r>
      <w:r w:rsidR="00EA14BC">
        <w:rPr>
          <w:rFonts w:ascii="Palatino Linotype" w:hAnsi="Palatino Linotype"/>
          <w:sz w:val="26"/>
          <w:szCs w:val="26"/>
        </w:rPr>
        <w:t>?</w:t>
      </w:r>
      <w:r>
        <w:rPr>
          <w:rFonts w:ascii="Palatino Linotype" w:hAnsi="Palatino Linotype"/>
          <w:sz w:val="26"/>
          <w:szCs w:val="26"/>
        </w:rPr>
        <w:t xml:space="preserve"> I don’t know. But because I was still a child I was allowed to go out and play after morning </w:t>
      </w:r>
      <w:proofErr w:type="spellStart"/>
      <w:r>
        <w:rPr>
          <w:rFonts w:ascii="Palatino Linotype" w:hAnsi="Palatino Linotype"/>
          <w:sz w:val="26"/>
          <w:szCs w:val="26"/>
        </w:rPr>
        <w:t>gongyo</w:t>
      </w:r>
      <w:proofErr w:type="spellEnd"/>
      <w:r>
        <w:rPr>
          <w:rFonts w:ascii="Palatino Linotype" w:hAnsi="Palatino Linotype"/>
          <w:sz w:val="26"/>
          <w:szCs w:val="26"/>
        </w:rPr>
        <w:t xml:space="preserve">. </w:t>
      </w:r>
      <w:r w:rsidR="006A0BD1">
        <w:rPr>
          <w:rFonts w:ascii="Palatino Linotype" w:hAnsi="Palatino Linotype"/>
          <w:sz w:val="26"/>
          <w:szCs w:val="26"/>
        </w:rPr>
        <w:t xml:space="preserve">Then, when it was time for evening </w:t>
      </w:r>
      <w:proofErr w:type="spellStart"/>
      <w:r w:rsidR="006A0BD1">
        <w:rPr>
          <w:rFonts w:ascii="Palatino Linotype" w:hAnsi="Palatino Linotype"/>
          <w:sz w:val="26"/>
          <w:szCs w:val="26"/>
        </w:rPr>
        <w:t>gongyo</w:t>
      </w:r>
      <w:proofErr w:type="spellEnd"/>
      <w:r w:rsidR="006A0BD1">
        <w:rPr>
          <w:rFonts w:ascii="Palatino Linotype" w:hAnsi="Palatino Linotype"/>
          <w:sz w:val="26"/>
          <w:szCs w:val="26"/>
        </w:rPr>
        <w:t xml:space="preserve">, we had to sit down again to do an hour of </w:t>
      </w:r>
      <w:proofErr w:type="spellStart"/>
      <w:r w:rsidR="006A0BD1">
        <w:rPr>
          <w:rFonts w:ascii="Palatino Linotype" w:hAnsi="Palatino Linotype"/>
          <w:sz w:val="26"/>
          <w:szCs w:val="26"/>
        </w:rPr>
        <w:t>gongyo</w:t>
      </w:r>
      <w:proofErr w:type="spellEnd"/>
      <w:r w:rsidR="006A0BD1">
        <w:rPr>
          <w:rFonts w:ascii="Palatino Linotype" w:hAnsi="Palatino Linotype"/>
          <w:sz w:val="26"/>
          <w:szCs w:val="26"/>
        </w:rPr>
        <w:t>. It was so boring. I struggled not to fall asleep. But because it was boring it was difficult to stay awake</w:t>
      </w:r>
      <w:r w:rsidR="00EA14BC">
        <w:rPr>
          <w:rFonts w:ascii="Palatino Linotype" w:hAnsi="Palatino Linotype"/>
          <w:sz w:val="26"/>
          <w:szCs w:val="26"/>
        </w:rPr>
        <w:t>,</w:t>
      </w:r>
      <w:r w:rsidR="006A0BD1">
        <w:rPr>
          <w:rFonts w:ascii="Palatino Linotype" w:hAnsi="Palatino Linotype"/>
          <w:sz w:val="26"/>
          <w:szCs w:val="26"/>
        </w:rPr>
        <w:t xml:space="preserve"> so</w:t>
      </w:r>
      <w:r w:rsidR="00EA14BC">
        <w:rPr>
          <w:rFonts w:ascii="Palatino Linotype" w:hAnsi="Palatino Linotype"/>
          <w:sz w:val="26"/>
          <w:szCs w:val="26"/>
        </w:rPr>
        <w:t xml:space="preserve"> I</w:t>
      </w:r>
      <w:r w:rsidR="006A0BD1">
        <w:rPr>
          <w:rFonts w:ascii="Palatino Linotype" w:hAnsi="Palatino Linotype"/>
          <w:sz w:val="26"/>
          <w:szCs w:val="26"/>
        </w:rPr>
        <w:t xml:space="preserve"> would fall asleep. When the senior priests found out I was sleeping, they would beat me and kick me again. Experiencing this horrible abuse </w:t>
      </w:r>
      <w:r w:rsidR="00803AB8">
        <w:rPr>
          <w:rFonts w:ascii="Palatino Linotype" w:hAnsi="Palatino Linotype"/>
          <w:sz w:val="26"/>
          <w:szCs w:val="26"/>
        </w:rPr>
        <w:t xml:space="preserve">day in and day out, </w:t>
      </w:r>
      <w:r w:rsidR="006A0BD1">
        <w:rPr>
          <w:rFonts w:ascii="Palatino Linotype" w:hAnsi="Palatino Linotype"/>
          <w:sz w:val="26"/>
          <w:szCs w:val="26"/>
        </w:rPr>
        <w:t>over and over again, I felt lost. I questioned why</w:t>
      </w:r>
      <w:r w:rsidR="002236E8">
        <w:rPr>
          <w:rFonts w:ascii="Palatino Linotype" w:hAnsi="Palatino Linotype"/>
          <w:sz w:val="26"/>
          <w:szCs w:val="26"/>
        </w:rPr>
        <w:t xml:space="preserve"> I was </w:t>
      </w:r>
      <w:r w:rsidR="00803AB8">
        <w:rPr>
          <w:rFonts w:ascii="Palatino Linotype" w:hAnsi="Palatino Linotype"/>
          <w:sz w:val="26"/>
          <w:szCs w:val="26"/>
        </w:rPr>
        <w:t>subjecting myself to this</w:t>
      </w:r>
      <w:r w:rsidR="00803AB8" w:rsidRPr="00803AB8">
        <w:rPr>
          <w:rFonts w:ascii="Palatino Linotype" w:hAnsi="Palatino Linotype"/>
          <w:sz w:val="26"/>
          <w:szCs w:val="26"/>
        </w:rPr>
        <w:t xml:space="preserve"> </w:t>
      </w:r>
      <w:r w:rsidR="00803AB8">
        <w:rPr>
          <w:rFonts w:ascii="Palatino Linotype" w:hAnsi="Palatino Linotype"/>
          <w:sz w:val="26"/>
          <w:szCs w:val="26"/>
        </w:rPr>
        <w:t>cruelty</w:t>
      </w:r>
      <w:r w:rsidR="002236E8">
        <w:rPr>
          <w:rFonts w:ascii="Palatino Linotype" w:hAnsi="Palatino Linotype"/>
          <w:sz w:val="26"/>
          <w:szCs w:val="26"/>
        </w:rPr>
        <w:t>. I felt</w:t>
      </w:r>
      <w:r w:rsidR="006A0BD1">
        <w:rPr>
          <w:rFonts w:ascii="Palatino Linotype" w:hAnsi="Palatino Linotype"/>
          <w:sz w:val="26"/>
          <w:szCs w:val="26"/>
        </w:rPr>
        <w:t xml:space="preserve"> wretched about having to do </w:t>
      </w:r>
      <w:proofErr w:type="spellStart"/>
      <w:r w:rsidR="006A0BD1">
        <w:rPr>
          <w:rFonts w:ascii="Palatino Linotype" w:hAnsi="Palatino Linotype"/>
          <w:sz w:val="26"/>
          <w:szCs w:val="26"/>
        </w:rPr>
        <w:t>gongyo</w:t>
      </w:r>
      <w:proofErr w:type="spellEnd"/>
      <w:r w:rsidR="006A0BD1">
        <w:rPr>
          <w:rFonts w:ascii="Palatino Linotype" w:hAnsi="Palatino Linotype"/>
          <w:sz w:val="26"/>
          <w:szCs w:val="26"/>
        </w:rPr>
        <w:t>. I just really didn’t like do</w:t>
      </w:r>
      <w:r w:rsidR="002236E8">
        <w:rPr>
          <w:rFonts w:ascii="Palatino Linotype" w:hAnsi="Palatino Linotype"/>
          <w:sz w:val="26"/>
          <w:szCs w:val="26"/>
        </w:rPr>
        <w:t>ing</w:t>
      </w:r>
      <w:r w:rsidR="006A0BD1">
        <w:rPr>
          <w:rFonts w:ascii="Palatino Linotype" w:hAnsi="Palatino Linotype"/>
          <w:sz w:val="26"/>
          <w:szCs w:val="26"/>
        </w:rPr>
        <w:t xml:space="preserve"> it.  Throughout my childhood this is how I felt. Then I be</w:t>
      </w:r>
      <w:r w:rsidR="00212BE0">
        <w:rPr>
          <w:rFonts w:ascii="Palatino Linotype" w:hAnsi="Palatino Linotype"/>
          <w:sz w:val="26"/>
          <w:szCs w:val="26"/>
        </w:rPr>
        <w:t>gan to ask myself why I felt this</w:t>
      </w:r>
      <w:r w:rsidR="006A0BD1">
        <w:rPr>
          <w:rFonts w:ascii="Palatino Linotype" w:hAnsi="Palatino Linotype"/>
          <w:sz w:val="26"/>
          <w:szCs w:val="26"/>
        </w:rPr>
        <w:t xml:space="preserve"> way. I realized the issue was that I was not doing </w:t>
      </w:r>
      <w:proofErr w:type="spellStart"/>
      <w:r w:rsidR="006A0BD1">
        <w:rPr>
          <w:rFonts w:ascii="Palatino Linotype" w:hAnsi="Palatino Linotype"/>
          <w:sz w:val="26"/>
          <w:szCs w:val="26"/>
        </w:rPr>
        <w:t>gongyo</w:t>
      </w:r>
      <w:proofErr w:type="spellEnd"/>
      <w:r w:rsidR="006A0BD1">
        <w:rPr>
          <w:rFonts w:ascii="Palatino Linotype" w:hAnsi="Palatino Linotype"/>
          <w:sz w:val="26"/>
          <w:szCs w:val="26"/>
        </w:rPr>
        <w:t xml:space="preserve"> on my own volition. I was constantly being forced to do it by others. I thought about running away from the temple. Or I tried </w:t>
      </w:r>
      <w:r w:rsidR="00C17E63">
        <w:rPr>
          <w:rFonts w:ascii="Palatino Linotype" w:hAnsi="Palatino Linotype"/>
          <w:sz w:val="26"/>
          <w:szCs w:val="26"/>
        </w:rPr>
        <w:t>scheming</w:t>
      </w:r>
      <w:r w:rsidR="006A0BD1">
        <w:rPr>
          <w:rFonts w:ascii="Palatino Linotype" w:hAnsi="Palatino Linotype"/>
          <w:sz w:val="26"/>
          <w:szCs w:val="26"/>
        </w:rPr>
        <w:t xml:space="preserve"> </w:t>
      </w:r>
      <w:r w:rsidR="00803AB8">
        <w:rPr>
          <w:rFonts w:ascii="Palatino Linotype" w:hAnsi="Palatino Linotype"/>
          <w:sz w:val="26"/>
          <w:szCs w:val="26"/>
        </w:rPr>
        <w:t>of ways</w:t>
      </w:r>
      <w:r w:rsidR="006A0BD1">
        <w:rPr>
          <w:rFonts w:ascii="Palatino Linotype" w:hAnsi="Palatino Linotype"/>
          <w:sz w:val="26"/>
          <w:szCs w:val="26"/>
        </w:rPr>
        <w:t xml:space="preserve"> I could prevent being beaten. That’s all I thought about as a kid doing </w:t>
      </w:r>
      <w:proofErr w:type="spellStart"/>
      <w:r w:rsidR="006A0BD1">
        <w:rPr>
          <w:rFonts w:ascii="Palatino Linotype" w:hAnsi="Palatino Linotype"/>
          <w:sz w:val="26"/>
          <w:szCs w:val="26"/>
        </w:rPr>
        <w:t>gongyo</w:t>
      </w:r>
      <w:proofErr w:type="spellEnd"/>
      <w:r w:rsidR="006A0BD1">
        <w:rPr>
          <w:rFonts w:ascii="Palatino Linotype" w:hAnsi="Palatino Linotype"/>
          <w:sz w:val="26"/>
          <w:szCs w:val="26"/>
        </w:rPr>
        <w:t>.</w:t>
      </w:r>
    </w:p>
    <w:p w:rsidR="00212BE0" w:rsidRDefault="00212BE0" w:rsidP="00212BE0">
      <w:pPr>
        <w:spacing w:after="120" w:line="259" w:lineRule="auto"/>
        <w:jc w:val="both"/>
        <w:rPr>
          <w:rFonts w:ascii="Palatino Linotype" w:hAnsi="Palatino Linotype"/>
          <w:sz w:val="26"/>
          <w:szCs w:val="26"/>
        </w:rPr>
      </w:pPr>
      <w:r>
        <w:rPr>
          <w:rFonts w:ascii="Palatino Linotype" w:hAnsi="Palatino Linotype"/>
          <w:sz w:val="26"/>
          <w:szCs w:val="26"/>
        </w:rPr>
        <w:tab/>
        <w:t>When I got older, I started to study the liturgy</w:t>
      </w:r>
      <w:r w:rsidR="00C17E63" w:rsidRPr="00C17E63">
        <w:rPr>
          <w:rFonts w:ascii="Palatino Linotype" w:hAnsi="Palatino Linotype"/>
          <w:sz w:val="26"/>
          <w:szCs w:val="26"/>
        </w:rPr>
        <w:t xml:space="preserve"> </w:t>
      </w:r>
      <w:r w:rsidR="00C17E63">
        <w:rPr>
          <w:rFonts w:ascii="Palatino Linotype" w:hAnsi="Palatino Linotype"/>
          <w:sz w:val="26"/>
          <w:szCs w:val="26"/>
        </w:rPr>
        <w:t xml:space="preserve">on my own </w:t>
      </w:r>
      <w:r>
        <w:rPr>
          <w:rFonts w:ascii="Palatino Linotype" w:hAnsi="Palatino Linotype"/>
          <w:sz w:val="26"/>
          <w:szCs w:val="26"/>
        </w:rPr>
        <w:t>—that part of the Lotus Sutra that we recite. That was the first time I realized that having faith, and the practice of faith, is not something you are forced to do or told to do by someone else, which in my case was by the older priests. That is not real faith. Real faith comes from you yourself. You have to do it on your own. You do it on your own, for yourself. This is what I began to realize and understand. Of course, when I</w:t>
      </w:r>
      <w:r w:rsidR="0005604D">
        <w:rPr>
          <w:rFonts w:ascii="Palatino Linotype" w:hAnsi="Palatino Linotype"/>
          <w:sz w:val="26"/>
          <w:szCs w:val="26"/>
        </w:rPr>
        <w:t xml:space="preserve"> was being beaten by the elder</w:t>
      </w:r>
      <w:r>
        <w:rPr>
          <w:rFonts w:ascii="Palatino Linotype" w:hAnsi="Palatino Linotype"/>
          <w:sz w:val="26"/>
          <w:szCs w:val="26"/>
        </w:rPr>
        <w:t xml:space="preserve"> priests, I really didn’t like those priests. I even felt I hated the</w:t>
      </w:r>
      <w:r w:rsidR="00EA14BC">
        <w:rPr>
          <w:rFonts w:ascii="Palatino Linotype" w:hAnsi="Palatino Linotype"/>
          <w:sz w:val="26"/>
          <w:szCs w:val="26"/>
        </w:rPr>
        <w:t>m</w:t>
      </w:r>
      <w:r>
        <w:rPr>
          <w:rFonts w:ascii="Palatino Linotype" w:hAnsi="Palatino Linotype"/>
          <w:sz w:val="26"/>
          <w:szCs w:val="26"/>
        </w:rPr>
        <w:t xml:space="preserve">. </w:t>
      </w:r>
      <w:r w:rsidR="0005604D">
        <w:rPr>
          <w:rFonts w:ascii="Palatino Linotype" w:hAnsi="Palatino Linotype"/>
          <w:sz w:val="26"/>
          <w:szCs w:val="26"/>
        </w:rPr>
        <w:t>Then,</w:t>
      </w:r>
      <w:r>
        <w:rPr>
          <w:rFonts w:ascii="Palatino Linotype" w:hAnsi="Palatino Linotype"/>
          <w:sz w:val="26"/>
          <w:szCs w:val="26"/>
        </w:rPr>
        <w:t xml:space="preserve"> as I co</w:t>
      </w:r>
      <w:r w:rsidR="00EA14BC">
        <w:rPr>
          <w:rFonts w:ascii="Palatino Linotype" w:hAnsi="Palatino Linotype"/>
          <w:sz w:val="26"/>
          <w:szCs w:val="26"/>
        </w:rPr>
        <w:t xml:space="preserve">ntinued to study the liturgy, </w:t>
      </w:r>
      <w:r>
        <w:rPr>
          <w:rFonts w:ascii="Palatino Linotype" w:hAnsi="Palatino Linotype"/>
          <w:sz w:val="26"/>
          <w:szCs w:val="26"/>
        </w:rPr>
        <w:t>more and more</w:t>
      </w:r>
      <w:r w:rsidR="00EA14BC">
        <w:rPr>
          <w:rFonts w:ascii="Palatino Linotype" w:hAnsi="Palatino Linotype"/>
          <w:sz w:val="26"/>
          <w:szCs w:val="26"/>
        </w:rPr>
        <w:t xml:space="preserve"> I</w:t>
      </w:r>
      <w:r>
        <w:rPr>
          <w:rFonts w:ascii="Palatino Linotype" w:hAnsi="Palatino Linotype"/>
          <w:sz w:val="26"/>
          <w:szCs w:val="26"/>
        </w:rPr>
        <w:t xml:space="preserve"> came to realize how important </w:t>
      </w:r>
      <w:proofErr w:type="spellStart"/>
      <w:r>
        <w:rPr>
          <w:rFonts w:ascii="Palatino Linotype" w:hAnsi="Palatino Linotype"/>
          <w:i/>
          <w:sz w:val="26"/>
          <w:szCs w:val="26"/>
        </w:rPr>
        <w:t>ok</w:t>
      </w:r>
      <w:r w:rsidR="00803AB8">
        <w:rPr>
          <w:rFonts w:ascii="Palatino Linotype" w:hAnsi="Palatino Linotype"/>
          <w:i/>
          <w:sz w:val="26"/>
          <w:szCs w:val="26"/>
        </w:rPr>
        <w:t>ō</w:t>
      </w:r>
      <w:proofErr w:type="spellEnd"/>
      <w:r w:rsidR="00826DE5">
        <w:rPr>
          <w:rFonts w:ascii="Palatino Linotype" w:hAnsi="Palatino Linotype"/>
          <w:sz w:val="26"/>
          <w:szCs w:val="26"/>
        </w:rPr>
        <w:t xml:space="preserve"> </w:t>
      </w:r>
      <w:r w:rsidR="00CE2730">
        <w:rPr>
          <w:rFonts w:ascii="Palatino Linotype" w:hAnsi="Palatino Linotype"/>
          <w:sz w:val="26"/>
          <w:szCs w:val="26"/>
        </w:rPr>
        <w:t>is, and</w:t>
      </w:r>
      <w:r>
        <w:rPr>
          <w:rFonts w:ascii="Palatino Linotype" w:hAnsi="Palatino Linotype"/>
          <w:sz w:val="26"/>
          <w:szCs w:val="26"/>
        </w:rPr>
        <w:t xml:space="preserve"> th</w:t>
      </w:r>
      <w:r w:rsidR="00826DE5">
        <w:rPr>
          <w:rFonts w:ascii="Palatino Linotype" w:hAnsi="Palatino Linotype"/>
          <w:sz w:val="26"/>
          <w:szCs w:val="26"/>
        </w:rPr>
        <w:t>e</w:t>
      </w:r>
      <w:r>
        <w:rPr>
          <w:rFonts w:ascii="Palatino Linotype" w:hAnsi="Palatino Linotype"/>
          <w:sz w:val="26"/>
          <w:szCs w:val="26"/>
        </w:rPr>
        <w:t xml:space="preserve"> reason the older priests</w:t>
      </w:r>
      <w:r w:rsidR="000219BE">
        <w:rPr>
          <w:rFonts w:ascii="Palatino Linotype" w:hAnsi="Palatino Linotype"/>
          <w:sz w:val="26"/>
          <w:szCs w:val="26"/>
        </w:rPr>
        <w:t xml:space="preserve"> tried to instill in me the necessity of putting my faith into my recitation of the sutra</w:t>
      </w:r>
      <w:r w:rsidR="00826DE5">
        <w:rPr>
          <w:rFonts w:ascii="Palatino Linotype" w:hAnsi="Palatino Linotype"/>
          <w:sz w:val="26"/>
          <w:szCs w:val="26"/>
        </w:rPr>
        <w:t xml:space="preserve"> is because </w:t>
      </w:r>
      <w:proofErr w:type="spellStart"/>
      <w:r w:rsidR="00826DE5">
        <w:rPr>
          <w:rFonts w:ascii="Palatino Linotype" w:hAnsi="Palatino Linotype"/>
          <w:sz w:val="26"/>
          <w:szCs w:val="26"/>
        </w:rPr>
        <w:t>gongyo</w:t>
      </w:r>
      <w:proofErr w:type="spellEnd"/>
      <w:r w:rsidR="00826DE5">
        <w:rPr>
          <w:rFonts w:ascii="Palatino Linotype" w:hAnsi="Palatino Linotype"/>
          <w:sz w:val="26"/>
          <w:szCs w:val="26"/>
        </w:rPr>
        <w:t xml:space="preserve"> it is so important</w:t>
      </w:r>
      <w:r w:rsidR="000219BE">
        <w:rPr>
          <w:rFonts w:ascii="Palatino Linotype" w:hAnsi="Palatino Linotype"/>
          <w:sz w:val="26"/>
          <w:szCs w:val="26"/>
        </w:rPr>
        <w:t>.</w:t>
      </w:r>
      <w:r w:rsidR="00826DE5">
        <w:rPr>
          <w:rFonts w:ascii="Palatino Linotype" w:hAnsi="Palatino Linotype"/>
          <w:sz w:val="26"/>
          <w:szCs w:val="26"/>
        </w:rPr>
        <w:t xml:space="preserve"> That is why they were so hard on me. It was not because they were abusive</w:t>
      </w:r>
      <w:r w:rsidR="002B1ED0">
        <w:rPr>
          <w:rFonts w:ascii="Palatino Linotype" w:hAnsi="Palatino Linotype"/>
          <w:sz w:val="26"/>
          <w:szCs w:val="26"/>
        </w:rPr>
        <w:t xml:space="preserve"> and enjoyed beating me. </w:t>
      </w:r>
      <w:r w:rsidR="0005604D">
        <w:rPr>
          <w:rFonts w:ascii="Palatino Linotype" w:hAnsi="Palatino Linotype"/>
          <w:sz w:val="26"/>
          <w:szCs w:val="26"/>
        </w:rPr>
        <w:t>They acted out of compassion to impress upon me just how important the recitation of the liturgy is. But it was not until I was older</w:t>
      </w:r>
      <w:r w:rsidR="002B1ED0">
        <w:rPr>
          <w:rFonts w:ascii="Palatino Linotype" w:hAnsi="Palatino Linotype"/>
          <w:sz w:val="26"/>
          <w:szCs w:val="26"/>
        </w:rPr>
        <w:t xml:space="preserve"> and began to study on my own that I came to understand this.</w:t>
      </w:r>
    </w:p>
    <w:p w:rsidR="002B1ED0" w:rsidRDefault="001C1BC8" w:rsidP="00212BE0">
      <w:pPr>
        <w:spacing w:after="120" w:line="259" w:lineRule="auto"/>
        <w:jc w:val="both"/>
        <w:rPr>
          <w:rFonts w:ascii="Palatino Linotype" w:hAnsi="Palatino Linotype"/>
          <w:sz w:val="26"/>
          <w:szCs w:val="26"/>
        </w:rPr>
      </w:pPr>
      <w:r>
        <w:rPr>
          <w:rFonts w:ascii="Palatino Linotype" w:hAnsi="Palatino Linotype"/>
          <w:sz w:val="26"/>
          <w:szCs w:val="26"/>
        </w:rPr>
        <w:tab/>
        <w:t>Faith and practice are not something you can be forced to do. Nor are they something you have or do o</w:t>
      </w:r>
      <w:r w:rsidR="00EA14BC">
        <w:rPr>
          <w:rFonts w:ascii="Palatino Linotype" w:hAnsi="Palatino Linotype"/>
          <w:sz w:val="26"/>
          <w:szCs w:val="26"/>
        </w:rPr>
        <w:t>nly when someone is watching</w:t>
      </w:r>
      <w:r>
        <w:rPr>
          <w:rFonts w:ascii="Palatino Linotype" w:hAnsi="Palatino Linotype"/>
          <w:sz w:val="26"/>
          <w:szCs w:val="26"/>
        </w:rPr>
        <w:t xml:space="preserve">, or you are in the company of others. That is not faith. That is not practice. It has to come from you. Chanting </w:t>
      </w:r>
      <w:proofErr w:type="spellStart"/>
      <w:r w:rsidR="00C07405">
        <w:rPr>
          <w:rFonts w:ascii="Palatino Linotype" w:hAnsi="Palatino Linotype"/>
          <w:sz w:val="26"/>
          <w:szCs w:val="26"/>
        </w:rPr>
        <w:t>Ōdaimoku</w:t>
      </w:r>
      <w:proofErr w:type="spellEnd"/>
      <w:r>
        <w:rPr>
          <w:rFonts w:ascii="Palatino Linotype" w:hAnsi="Palatino Linotype"/>
          <w:sz w:val="26"/>
          <w:szCs w:val="26"/>
        </w:rPr>
        <w:t xml:space="preserve"> and reciting </w:t>
      </w:r>
      <w:proofErr w:type="spellStart"/>
      <w:r>
        <w:rPr>
          <w:rFonts w:ascii="Palatino Linotype" w:hAnsi="Palatino Linotype"/>
          <w:sz w:val="26"/>
          <w:szCs w:val="26"/>
        </w:rPr>
        <w:t>gongyo</w:t>
      </w:r>
      <w:proofErr w:type="spellEnd"/>
      <w:r>
        <w:rPr>
          <w:rFonts w:ascii="Palatino Linotype" w:hAnsi="Palatino Linotype"/>
          <w:sz w:val="26"/>
          <w:szCs w:val="26"/>
        </w:rPr>
        <w:t xml:space="preserve"> are what you are supposed to do even when no one is watching. When</w:t>
      </w:r>
      <w:r w:rsidR="00EA14BC">
        <w:rPr>
          <w:rFonts w:ascii="Palatino Linotype" w:hAnsi="Palatino Linotype"/>
          <w:sz w:val="26"/>
          <w:szCs w:val="26"/>
        </w:rPr>
        <w:t xml:space="preserve"> you</w:t>
      </w:r>
      <w:r>
        <w:rPr>
          <w:rFonts w:ascii="Palatino Linotype" w:hAnsi="Palatino Linotype"/>
          <w:sz w:val="26"/>
          <w:szCs w:val="26"/>
        </w:rPr>
        <w:t xml:space="preserve"> are alone. You should not feel, “Oh, no one is watching, so I don’t have to do this.”  </w:t>
      </w:r>
    </w:p>
    <w:p w:rsidR="00AB159B" w:rsidRDefault="00AB159B" w:rsidP="00212BE0">
      <w:pPr>
        <w:spacing w:after="120" w:line="259" w:lineRule="auto"/>
        <w:jc w:val="both"/>
        <w:rPr>
          <w:rFonts w:ascii="Palatino Linotype" w:hAnsi="Palatino Linotype"/>
          <w:sz w:val="26"/>
          <w:szCs w:val="26"/>
        </w:rPr>
      </w:pPr>
      <w:r>
        <w:rPr>
          <w:rFonts w:ascii="Palatino Linotype" w:hAnsi="Palatino Linotype"/>
          <w:sz w:val="26"/>
          <w:szCs w:val="26"/>
        </w:rPr>
        <w:tab/>
        <w:t>Sometimes you think, “it’s so early in the morning,” or “I have to wake up so early to do this. I’m busy. I’m so tired. I’m so sleepy, and I have to go to work.” Well, that may be, but stop using excuses. Start getting ready the day before. Try to wake up earlier and do your chanting. That is having faith. It’s a long hour. But if you think about athletes and what they go through. There is no easy way for an athlete to improve his or her ability. No athlete can win at their sport without continuous practice. If you don’t practice, you cannot show good results. As it is with sports, the same</w:t>
      </w:r>
      <w:r w:rsidR="00EA14BC">
        <w:rPr>
          <w:rFonts w:ascii="Palatino Linotype" w:hAnsi="Palatino Linotype"/>
          <w:sz w:val="26"/>
          <w:szCs w:val="26"/>
        </w:rPr>
        <w:t xml:space="preserve"> is</w:t>
      </w:r>
      <w:r>
        <w:rPr>
          <w:rFonts w:ascii="Palatino Linotype" w:hAnsi="Palatino Linotype"/>
          <w:sz w:val="26"/>
          <w:szCs w:val="26"/>
        </w:rPr>
        <w:t xml:space="preserve"> true for any endeavor in life. Everyone is working hard to improve for themselves—for their own interest. It’s not that you are practicing for someone else. You are practicing for yourself. You are having faith for yourself. </w:t>
      </w:r>
    </w:p>
    <w:p w:rsidR="00AB159B" w:rsidRDefault="00AB159B" w:rsidP="00212BE0">
      <w:pPr>
        <w:spacing w:after="120" w:line="259" w:lineRule="auto"/>
        <w:jc w:val="both"/>
        <w:rPr>
          <w:rFonts w:ascii="Palatino Linotype" w:hAnsi="Palatino Linotype"/>
          <w:sz w:val="26"/>
          <w:szCs w:val="26"/>
        </w:rPr>
      </w:pPr>
      <w:r>
        <w:rPr>
          <w:rFonts w:ascii="Palatino Linotype" w:hAnsi="Palatino Linotype"/>
          <w:sz w:val="26"/>
          <w:szCs w:val="26"/>
        </w:rPr>
        <w:tab/>
      </w:r>
      <w:r w:rsidR="00BA271C">
        <w:rPr>
          <w:rFonts w:ascii="Palatino Linotype" w:hAnsi="Palatino Linotype"/>
          <w:sz w:val="26"/>
          <w:szCs w:val="26"/>
        </w:rPr>
        <w:t xml:space="preserve">I am not saying that everyone will feel the same way that I felt—that you will understand the faith after many years of pain. That is not </w:t>
      </w:r>
      <w:r w:rsidR="00950E68">
        <w:rPr>
          <w:rFonts w:ascii="Palatino Linotype" w:hAnsi="Palatino Linotype"/>
          <w:sz w:val="26"/>
          <w:szCs w:val="26"/>
        </w:rPr>
        <w:t xml:space="preserve">what I’m trying to say; that is not </w:t>
      </w:r>
      <w:r w:rsidR="00BA271C">
        <w:rPr>
          <w:rFonts w:ascii="Palatino Linotype" w:hAnsi="Palatino Linotype"/>
          <w:sz w:val="26"/>
          <w:szCs w:val="26"/>
        </w:rPr>
        <w:t xml:space="preserve">the case. Each person will have a totally different path to get there. The main thing is, faith is not something you are forced to have, or that you are ordered to have. It’s not that you are having faith because you belong to an organization. It’s not that you have faith because of me. These are not reasons to have faith. You have faith for yourself, and you have faith by yourself. You are not having faith—you are not chanting and reciting </w:t>
      </w:r>
      <w:proofErr w:type="spellStart"/>
      <w:r w:rsidR="00BA271C">
        <w:rPr>
          <w:rFonts w:ascii="Palatino Linotype" w:hAnsi="Palatino Linotype"/>
          <w:sz w:val="26"/>
          <w:szCs w:val="26"/>
        </w:rPr>
        <w:t>gongyo</w:t>
      </w:r>
      <w:proofErr w:type="spellEnd"/>
      <w:r w:rsidR="00F23475">
        <w:rPr>
          <w:rFonts w:ascii="Palatino Linotype" w:hAnsi="Palatino Linotype"/>
          <w:sz w:val="26"/>
          <w:szCs w:val="26"/>
        </w:rPr>
        <w:t xml:space="preserve"> for show— </w:t>
      </w:r>
      <w:r w:rsidR="002C471D">
        <w:rPr>
          <w:rFonts w:ascii="Palatino Linotype" w:hAnsi="Palatino Linotype"/>
          <w:sz w:val="26"/>
          <w:szCs w:val="26"/>
        </w:rPr>
        <w:t>when you o</w:t>
      </w:r>
      <w:r w:rsidR="00BA271C">
        <w:rPr>
          <w:rFonts w:ascii="Palatino Linotype" w:hAnsi="Palatino Linotype"/>
          <w:sz w:val="26"/>
          <w:szCs w:val="26"/>
        </w:rPr>
        <w:t xml:space="preserve">nly </w:t>
      </w:r>
      <w:r w:rsidR="002C471D">
        <w:rPr>
          <w:rFonts w:ascii="Palatino Linotype" w:hAnsi="Palatino Linotype"/>
          <w:sz w:val="26"/>
          <w:szCs w:val="26"/>
        </w:rPr>
        <w:t xml:space="preserve">chant </w:t>
      </w:r>
      <w:r w:rsidR="00BA271C">
        <w:rPr>
          <w:rFonts w:ascii="Palatino Linotype" w:hAnsi="Palatino Linotype"/>
          <w:sz w:val="26"/>
          <w:szCs w:val="26"/>
        </w:rPr>
        <w:t>in the company of other people</w:t>
      </w:r>
      <w:r w:rsidR="00F23475">
        <w:rPr>
          <w:rFonts w:ascii="Palatino Linotype" w:hAnsi="Palatino Linotype"/>
          <w:sz w:val="26"/>
          <w:szCs w:val="26"/>
        </w:rPr>
        <w:t xml:space="preserve">. </w:t>
      </w:r>
      <w:r w:rsidR="002C471D">
        <w:rPr>
          <w:rFonts w:ascii="Palatino Linotype" w:hAnsi="Palatino Linotype"/>
          <w:sz w:val="26"/>
          <w:szCs w:val="26"/>
        </w:rPr>
        <w:t xml:space="preserve">Doing </w:t>
      </w:r>
      <w:proofErr w:type="spellStart"/>
      <w:r w:rsidR="002C471D">
        <w:rPr>
          <w:rFonts w:ascii="Palatino Linotype" w:hAnsi="Palatino Linotype"/>
          <w:sz w:val="26"/>
          <w:szCs w:val="26"/>
        </w:rPr>
        <w:t>gongyo</w:t>
      </w:r>
      <w:proofErr w:type="spellEnd"/>
      <w:r w:rsidR="002C471D">
        <w:rPr>
          <w:rFonts w:ascii="Palatino Linotype" w:hAnsi="Palatino Linotype"/>
          <w:sz w:val="26"/>
          <w:szCs w:val="26"/>
        </w:rPr>
        <w:t xml:space="preserve"> is the moment when you reflect on yourself. When you look at yourself. That is the reason we do </w:t>
      </w:r>
      <w:proofErr w:type="spellStart"/>
      <w:r w:rsidR="002C471D">
        <w:rPr>
          <w:rFonts w:ascii="Palatino Linotype" w:hAnsi="Palatino Linotype"/>
          <w:sz w:val="26"/>
          <w:szCs w:val="26"/>
        </w:rPr>
        <w:t>gongyo</w:t>
      </w:r>
      <w:proofErr w:type="spellEnd"/>
      <w:r w:rsidR="002C471D">
        <w:rPr>
          <w:rFonts w:ascii="Palatino Linotype" w:hAnsi="Palatino Linotype"/>
          <w:sz w:val="26"/>
          <w:szCs w:val="26"/>
        </w:rPr>
        <w:t>. It doesn’t matter who is looking at you, or who is not looking at you.</w:t>
      </w:r>
    </w:p>
    <w:p w:rsidR="00877E09" w:rsidRDefault="00877E09" w:rsidP="00212BE0">
      <w:pPr>
        <w:spacing w:after="120" w:line="259" w:lineRule="auto"/>
        <w:jc w:val="both"/>
        <w:rPr>
          <w:rFonts w:ascii="Palatino Linotype" w:hAnsi="Palatino Linotype"/>
          <w:sz w:val="26"/>
          <w:szCs w:val="26"/>
        </w:rPr>
      </w:pPr>
      <w:r>
        <w:rPr>
          <w:rFonts w:ascii="Palatino Linotype" w:hAnsi="Palatino Linotype"/>
          <w:sz w:val="26"/>
          <w:szCs w:val="26"/>
        </w:rPr>
        <w:tab/>
        <w:t xml:space="preserve">It’s very important </w:t>
      </w:r>
      <w:r w:rsidR="00AA00E1">
        <w:rPr>
          <w:rFonts w:ascii="Palatino Linotype" w:hAnsi="Palatino Linotype"/>
          <w:sz w:val="26"/>
          <w:szCs w:val="26"/>
        </w:rPr>
        <w:t>that you do not</w:t>
      </w:r>
      <w:r>
        <w:rPr>
          <w:rFonts w:ascii="Palatino Linotype" w:hAnsi="Palatino Linotype"/>
          <w:sz w:val="26"/>
          <w:szCs w:val="26"/>
        </w:rPr>
        <w:t xml:space="preserve"> skip </w:t>
      </w:r>
      <w:proofErr w:type="spellStart"/>
      <w:r>
        <w:rPr>
          <w:rFonts w:ascii="Palatino Linotype" w:hAnsi="Palatino Linotype"/>
          <w:sz w:val="26"/>
          <w:szCs w:val="26"/>
        </w:rPr>
        <w:t>gongyo</w:t>
      </w:r>
      <w:proofErr w:type="spellEnd"/>
      <w:r>
        <w:rPr>
          <w:rFonts w:ascii="Palatino Linotype" w:hAnsi="Palatino Linotype"/>
          <w:sz w:val="26"/>
          <w:szCs w:val="26"/>
        </w:rPr>
        <w:t xml:space="preserve">. And when you are chanting, you should </w:t>
      </w:r>
      <w:r w:rsidR="00AA00E1">
        <w:rPr>
          <w:rFonts w:ascii="Palatino Linotype" w:hAnsi="Palatino Linotype"/>
          <w:sz w:val="26"/>
          <w:szCs w:val="26"/>
        </w:rPr>
        <w:t xml:space="preserve">start feeling that at that moment you are there learning the teaching. So I hope everyone will take </w:t>
      </w:r>
      <w:proofErr w:type="spellStart"/>
      <w:r w:rsidR="00AA00E1">
        <w:rPr>
          <w:rFonts w:ascii="Palatino Linotype" w:hAnsi="Palatino Linotype"/>
          <w:sz w:val="26"/>
          <w:szCs w:val="26"/>
        </w:rPr>
        <w:t>gongyo</w:t>
      </w:r>
      <w:proofErr w:type="spellEnd"/>
      <w:r w:rsidR="00AA00E1">
        <w:rPr>
          <w:rFonts w:ascii="Palatino Linotype" w:hAnsi="Palatino Linotype"/>
          <w:sz w:val="26"/>
          <w:szCs w:val="26"/>
        </w:rPr>
        <w:t xml:space="preserve"> very seriously and realize how very important it is. This is my sincerest wish. </w:t>
      </w:r>
    </w:p>
    <w:p w:rsidR="008C554D" w:rsidRPr="008C554D" w:rsidRDefault="008C554D" w:rsidP="00212BE0">
      <w:pPr>
        <w:spacing w:after="120" w:line="259" w:lineRule="auto"/>
        <w:jc w:val="both"/>
        <w:rPr>
          <w:rFonts w:ascii="Palatino Linotype" w:hAnsi="Palatino Linotype"/>
          <w:b/>
          <w:sz w:val="18"/>
          <w:szCs w:val="18"/>
        </w:rPr>
      </w:pPr>
    </w:p>
    <w:p w:rsidR="008C554D" w:rsidRDefault="00E30910" w:rsidP="00212BE0">
      <w:pPr>
        <w:spacing w:after="120" w:line="259" w:lineRule="auto"/>
        <w:jc w:val="both"/>
        <w:rPr>
          <w:rFonts w:ascii="Palatino Linotype" w:hAnsi="Palatino Linotype"/>
          <w:sz w:val="26"/>
          <w:szCs w:val="26"/>
        </w:rPr>
      </w:pPr>
      <w:r>
        <w:rPr>
          <w:rFonts w:ascii="Palatino Linotype" w:hAnsi="Palatino Linotype"/>
          <w:b/>
          <w:sz w:val="26"/>
          <w:szCs w:val="26"/>
        </w:rPr>
        <w:t>Question:</w:t>
      </w:r>
      <w:r>
        <w:rPr>
          <w:rFonts w:ascii="Palatino Linotype" w:hAnsi="Palatino Linotype"/>
          <w:b/>
          <w:sz w:val="26"/>
          <w:szCs w:val="26"/>
        </w:rPr>
        <w:tab/>
      </w:r>
      <w:r w:rsidRPr="00E30910">
        <w:rPr>
          <w:rFonts w:ascii="Palatino Linotype" w:hAnsi="Palatino Linotype"/>
          <w:sz w:val="26"/>
          <w:szCs w:val="26"/>
        </w:rPr>
        <w:t xml:space="preserve">Is there such a thing as the </w:t>
      </w:r>
      <w:r w:rsidR="000F54BD">
        <w:rPr>
          <w:rFonts w:ascii="Palatino Linotype" w:hAnsi="Palatino Linotype"/>
          <w:sz w:val="26"/>
          <w:szCs w:val="26"/>
        </w:rPr>
        <w:t>“Weeping Buddha”</w:t>
      </w:r>
      <w:r w:rsidRPr="00E30910">
        <w:rPr>
          <w:rFonts w:ascii="Palatino Linotype" w:hAnsi="Palatino Linotype"/>
          <w:sz w:val="26"/>
          <w:szCs w:val="26"/>
        </w:rPr>
        <w:t>? Is that a sect of Buddhism?</w:t>
      </w:r>
      <w:r w:rsidR="00124337">
        <w:rPr>
          <w:rFonts w:ascii="Palatino Linotype" w:hAnsi="Palatino Linotype"/>
          <w:sz w:val="26"/>
          <w:szCs w:val="26"/>
        </w:rPr>
        <w:t xml:space="preserve"> A friend of a friend worships this Buddha.</w:t>
      </w:r>
    </w:p>
    <w:p w:rsidR="00E30910" w:rsidRPr="008C554D" w:rsidRDefault="00E30910" w:rsidP="00212BE0">
      <w:pPr>
        <w:spacing w:after="120" w:line="259" w:lineRule="auto"/>
        <w:jc w:val="both"/>
        <w:rPr>
          <w:rFonts w:ascii="Palatino Linotype" w:hAnsi="Palatino Linotype"/>
          <w:sz w:val="18"/>
          <w:szCs w:val="18"/>
        </w:rPr>
      </w:pPr>
    </w:p>
    <w:p w:rsidR="00E30910" w:rsidRDefault="00E30910" w:rsidP="00212BE0">
      <w:pPr>
        <w:spacing w:after="120" w:line="259" w:lineRule="auto"/>
        <w:jc w:val="both"/>
        <w:rPr>
          <w:rFonts w:ascii="Palatino Linotype" w:hAnsi="Palatino Linotype"/>
          <w:sz w:val="26"/>
          <w:szCs w:val="26"/>
        </w:rPr>
      </w:pPr>
      <w:r>
        <w:rPr>
          <w:rFonts w:ascii="Palatino Linotype" w:hAnsi="Palatino Linotype"/>
          <w:b/>
          <w:sz w:val="26"/>
          <w:szCs w:val="26"/>
        </w:rPr>
        <w:t xml:space="preserve">Reverend </w:t>
      </w:r>
      <w:proofErr w:type="spellStart"/>
      <w:r>
        <w:rPr>
          <w:rFonts w:ascii="Palatino Linotype" w:hAnsi="Palatino Linotype"/>
          <w:b/>
          <w:sz w:val="26"/>
          <w:szCs w:val="26"/>
        </w:rPr>
        <w:t>Hirota</w:t>
      </w:r>
      <w:proofErr w:type="spellEnd"/>
      <w:r>
        <w:rPr>
          <w:rFonts w:ascii="Palatino Linotype" w:hAnsi="Palatino Linotype"/>
          <w:b/>
          <w:sz w:val="26"/>
          <w:szCs w:val="26"/>
        </w:rPr>
        <w:t xml:space="preserve"> (RH): </w:t>
      </w:r>
      <w:r>
        <w:rPr>
          <w:rFonts w:ascii="Palatino Linotype" w:hAnsi="Palatino Linotype"/>
          <w:sz w:val="26"/>
          <w:szCs w:val="26"/>
        </w:rPr>
        <w:t>I</w:t>
      </w:r>
      <w:r w:rsidR="0053785F">
        <w:rPr>
          <w:rFonts w:ascii="Palatino Linotype" w:hAnsi="Palatino Linotype"/>
          <w:sz w:val="26"/>
          <w:szCs w:val="26"/>
        </w:rPr>
        <w:t xml:space="preserve"> just recently heard about the </w:t>
      </w:r>
      <w:r w:rsidR="000F54BD">
        <w:rPr>
          <w:rFonts w:ascii="Palatino Linotype" w:hAnsi="Palatino Linotype"/>
          <w:sz w:val="26"/>
          <w:szCs w:val="26"/>
        </w:rPr>
        <w:t>“Weeping Buddha”</w:t>
      </w:r>
      <w:r>
        <w:rPr>
          <w:rFonts w:ascii="Palatino Linotype" w:hAnsi="Palatino Linotype"/>
          <w:sz w:val="26"/>
          <w:szCs w:val="26"/>
        </w:rPr>
        <w:t xml:space="preserve"> for the first time. I had never heard o</w:t>
      </w:r>
      <w:r w:rsidR="0053785F">
        <w:rPr>
          <w:rFonts w:ascii="Palatino Linotype" w:hAnsi="Palatino Linotype"/>
          <w:sz w:val="26"/>
          <w:szCs w:val="26"/>
        </w:rPr>
        <w:t>f it before. It’s not only the “Weeping Buddha”</w:t>
      </w:r>
      <w:r w:rsidR="007E6132">
        <w:rPr>
          <w:rFonts w:ascii="Palatino Linotype" w:hAnsi="Palatino Linotype"/>
          <w:sz w:val="26"/>
          <w:szCs w:val="26"/>
        </w:rPr>
        <w:t xml:space="preserve"> group,</w:t>
      </w:r>
      <w:r>
        <w:rPr>
          <w:rFonts w:ascii="Palatino Linotype" w:hAnsi="Palatino Linotype"/>
          <w:sz w:val="26"/>
          <w:szCs w:val="26"/>
        </w:rPr>
        <w:t xml:space="preserve"> there are all kinds of groups, even in Japan, who worship different </w:t>
      </w:r>
      <w:proofErr w:type="spellStart"/>
      <w:r>
        <w:rPr>
          <w:rFonts w:ascii="Palatino Linotype" w:hAnsi="Palatino Linotype"/>
          <w:sz w:val="26"/>
          <w:szCs w:val="26"/>
        </w:rPr>
        <w:t>Buddhas</w:t>
      </w:r>
      <w:proofErr w:type="spellEnd"/>
      <w:r w:rsidR="00A15BDC">
        <w:rPr>
          <w:rFonts w:ascii="Palatino Linotype" w:hAnsi="Palatino Linotype"/>
          <w:sz w:val="26"/>
          <w:szCs w:val="26"/>
        </w:rPr>
        <w:t>.</w:t>
      </w:r>
      <w:r w:rsidR="008C554D">
        <w:rPr>
          <w:rFonts w:ascii="Palatino Linotype" w:hAnsi="Palatino Linotype"/>
          <w:sz w:val="26"/>
          <w:szCs w:val="26"/>
        </w:rPr>
        <w:t xml:space="preserve"> For instance</w:t>
      </w:r>
      <w:r>
        <w:rPr>
          <w:rFonts w:ascii="Palatino Linotype" w:hAnsi="Palatino Linotype"/>
          <w:sz w:val="26"/>
          <w:szCs w:val="26"/>
        </w:rPr>
        <w:t>, there is a group called th</w:t>
      </w:r>
      <w:r w:rsidR="007E6132">
        <w:rPr>
          <w:rFonts w:ascii="Palatino Linotype" w:hAnsi="Palatino Linotype"/>
          <w:sz w:val="26"/>
          <w:szCs w:val="26"/>
        </w:rPr>
        <w:t>e “Headless Buddha.” That group</w:t>
      </w:r>
      <w:r>
        <w:rPr>
          <w:rFonts w:ascii="Palatino Linotype" w:hAnsi="Palatino Linotype"/>
          <w:sz w:val="26"/>
          <w:szCs w:val="26"/>
        </w:rPr>
        <w:t xml:space="preserve"> worships a statue of a Buddha without a head. There’s also a Buddha statue that people go to </w:t>
      </w:r>
      <w:proofErr w:type="spellStart"/>
      <w:r>
        <w:rPr>
          <w:rFonts w:ascii="Palatino Linotype" w:hAnsi="Palatino Linotype"/>
          <w:sz w:val="26"/>
          <w:szCs w:val="26"/>
        </w:rPr>
        <w:t>to</w:t>
      </w:r>
      <w:proofErr w:type="spellEnd"/>
      <w:r>
        <w:rPr>
          <w:rFonts w:ascii="Palatino Linotype" w:hAnsi="Palatino Linotype"/>
          <w:sz w:val="26"/>
          <w:szCs w:val="26"/>
        </w:rPr>
        <w:t xml:space="preserve"> have a healthy baby. </w:t>
      </w:r>
      <w:r w:rsidR="00A15BDC">
        <w:rPr>
          <w:rFonts w:ascii="Palatino Linotype" w:hAnsi="Palatino Linotype"/>
          <w:sz w:val="26"/>
          <w:szCs w:val="26"/>
        </w:rPr>
        <w:t xml:space="preserve">There’s Buddha who people believe is very effective in treating eye ailments. You name it, there are </w:t>
      </w:r>
      <w:proofErr w:type="spellStart"/>
      <w:r w:rsidR="00A15BDC">
        <w:rPr>
          <w:rFonts w:ascii="Palatino Linotype" w:hAnsi="Palatino Linotype"/>
          <w:sz w:val="26"/>
          <w:szCs w:val="26"/>
        </w:rPr>
        <w:t>Buddhas</w:t>
      </w:r>
      <w:proofErr w:type="spellEnd"/>
      <w:r w:rsidR="00A15BDC">
        <w:rPr>
          <w:rFonts w:ascii="Palatino Linotype" w:hAnsi="Palatino Linotype"/>
          <w:sz w:val="26"/>
          <w:szCs w:val="26"/>
        </w:rPr>
        <w:t xml:space="preserve"> for all kinds of body parts. For example, if you have a problem with your legs, you go to the “Leg Buddha.” If you have</w:t>
      </w:r>
      <w:r w:rsidR="00F762EA">
        <w:rPr>
          <w:rFonts w:ascii="Palatino Linotype" w:hAnsi="Palatino Linotype"/>
          <w:sz w:val="26"/>
          <w:szCs w:val="26"/>
        </w:rPr>
        <w:t xml:space="preserve"> a</w:t>
      </w:r>
      <w:r w:rsidR="00A15BDC">
        <w:rPr>
          <w:rFonts w:ascii="Palatino Linotype" w:hAnsi="Palatino Linotype"/>
          <w:sz w:val="26"/>
          <w:szCs w:val="26"/>
        </w:rPr>
        <w:t xml:space="preserve"> problem with your back, you go to another Buddha. And the strange thing is, there is a temple where someone went to pray and afterwards won the lo</w:t>
      </w:r>
      <w:r w:rsidR="00F762EA">
        <w:rPr>
          <w:rFonts w:ascii="Palatino Linotype" w:hAnsi="Palatino Linotype"/>
          <w:sz w:val="26"/>
          <w:szCs w:val="26"/>
        </w:rPr>
        <w:t>ttery. Once everyone heard of</w:t>
      </w:r>
      <w:r w:rsidR="00A15BDC">
        <w:rPr>
          <w:rFonts w:ascii="Palatino Linotype" w:hAnsi="Palatino Linotype"/>
          <w:sz w:val="26"/>
          <w:szCs w:val="26"/>
        </w:rPr>
        <w:t xml:space="preserve"> it, they came from all over the country to pray to that Buddha at that temple so they could win the lottery. So, there is even a lottery Buddha. That is common. There are all kinds of groups who are worshipping something.</w:t>
      </w:r>
    </w:p>
    <w:p w:rsidR="007C2077" w:rsidRDefault="007C2077" w:rsidP="00212BE0">
      <w:pPr>
        <w:spacing w:after="120" w:line="259" w:lineRule="auto"/>
        <w:jc w:val="both"/>
        <w:rPr>
          <w:rFonts w:ascii="Palatino Linotype" w:hAnsi="Palatino Linotype"/>
          <w:sz w:val="26"/>
          <w:szCs w:val="26"/>
        </w:rPr>
      </w:pPr>
      <w:r>
        <w:rPr>
          <w:rFonts w:ascii="Palatino Linotype" w:hAnsi="Palatino Linotype"/>
          <w:sz w:val="26"/>
          <w:szCs w:val="26"/>
        </w:rPr>
        <w:tab/>
        <w:t xml:space="preserve">The big difference is that </w:t>
      </w:r>
      <w:proofErr w:type="spellStart"/>
      <w:r>
        <w:rPr>
          <w:rFonts w:ascii="Palatino Linotype" w:hAnsi="Palatino Linotype"/>
          <w:sz w:val="26"/>
          <w:szCs w:val="26"/>
        </w:rPr>
        <w:t>Nichiren</w:t>
      </w:r>
      <w:proofErr w:type="spellEnd"/>
      <w:r>
        <w:rPr>
          <w:rFonts w:ascii="Palatino Linotype" w:hAnsi="Palatino Linotype"/>
          <w:sz w:val="26"/>
          <w:szCs w:val="26"/>
        </w:rPr>
        <w:t xml:space="preserve"> </w:t>
      </w:r>
      <w:proofErr w:type="spellStart"/>
      <w:r>
        <w:rPr>
          <w:rFonts w:ascii="Palatino Linotype" w:hAnsi="Palatino Linotype"/>
          <w:sz w:val="26"/>
          <w:szCs w:val="26"/>
        </w:rPr>
        <w:t>Daishonin</w:t>
      </w:r>
      <w:proofErr w:type="spellEnd"/>
      <w:r>
        <w:rPr>
          <w:rFonts w:ascii="Palatino Linotype" w:hAnsi="Palatino Linotype"/>
          <w:sz w:val="26"/>
          <w:szCs w:val="26"/>
        </w:rPr>
        <w:t xml:space="preserve"> taught </w:t>
      </w:r>
      <w:r w:rsidR="001518B1">
        <w:rPr>
          <w:rFonts w:ascii="Palatino Linotype" w:hAnsi="Palatino Linotype"/>
          <w:sz w:val="26"/>
          <w:szCs w:val="26"/>
        </w:rPr>
        <w:t xml:space="preserve">that there are all kinds of </w:t>
      </w:r>
      <w:proofErr w:type="spellStart"/>
      <w:r w:rsidR="001518B1">
        <w:rPr>
          <w:rFonts w:ascii="Palatino Linotype" w:hAnsi="Palatino Linotype"/>
          <w:sz w:val="26"/>
          <w:szCs w:val="26"/>
        </w:rPr>
        <w:t>Buddhas</w:t>
      </w:r>
      <w:proofErr w:type="spellEnd"/>
      <w:r w:rsidR="001518B1">
        <w:rPr>
          <w:rFonts w:ascii="Palatino Linotype" w:hAnsi="Palatino Linotype"/>
          <w:sz w:val="26"/>
          <w:szCs w:val="26"/>
        </w:rPr>
        <w:t xml:space="preserve">, and these </w:t>
      </w:r>
      <w:proofErr w:type="spellStart"/>
      <w:r w:rsidR="001518B1">
        <w:rPr>
          <w:rFonts w:ascii="Palatino Linotype" w:hAnsi="Palatino Linotype"/>
          <w:sz w:val="26"/>
          <w:szCs w:val="26"/>
        </w:rPr>
        <w:t>Buddhas</w:t>
      </w:r>
      <w:proofErr w:type="spellEnd"/>
      <w:r w:rsidR="001518B1">
        <w:rPr>
          <w:rFonts w:ascii="Palatino Linotype" w:hAnsi="Palatino Linotype"/>
          <w:sz w:val="26"/>
          <w:szCs w:val="26"/>
        </w:rPr>
        <w:t xml:space="preserve"> all became </w:t>
      </w:r>
      <w:proofErr w:type="spellStart"/>
      <w:r w:rsidR="001518B1">
        <w:rPr>
          <w:rFonts w:ascii="Palatino Linotype" w:hAnsi="Palatino Linotype"/>
          <w:sz w:val="26"/>
          <w:szCs w:val="26"/>
        </w:rPr>
        <w:t>Buddhas</w:t>
      </w:r>
      <w:proofErr w:type="spellEnd"/>
      <w:r w:rsidR="001518B1">
        <w:rPr>
          <w:rFonts w:ascii="Palatino Linotype" w:hAnsi="Palatino Linotype"/>
          <w:sz w:val="26"/>
          <w:szCs w:val="26"/>
        </w:rPr>
        <w:t xml:space="preserve"> because they were enlightened by studying and practicing the Law of </w:t>
      </w:r>
      <w:proofErr w:type="spellStart"/>
      <w:r w:rsidR="001518B1">
        <w:rPr>
          <w:rFonts w:ascii="Palatino Linotype" w:hAnsi="Palatino Linotype"/>
          <w:sz w:val="26"/>
          <w:szCs w:val="26"/>
        </w:rPr>
        <w:t>Namumyōhōrengekyō</w:t>
      </w:r>
      <w:proofErr w:type="spellEnd"/>
      <w:r w:rsidR="001518B1">
        <w:rPr>
          <w:rFonts w:ascii="Palatino Linotype" w:hAnsi="Palatino Linotype"/>
          <w:sz w:val="26"/>
          <w:szCs w:val="26"/>
        </w:rPr>
        <w:t>. So</w:t>
      </w:r>
      <w:r w:rsidR="00F35E12">
        <w:rPr>
          <w:rFonts w:ascii="Palatino Linotype" w:hAnsi="Palatino Linotype"/>
          <w:sz w:val="26"/>
          <w:szCs w:val="26"/>
        </w:rPr>
        <w:t>,</w:t>
      </w:r>
      <w:r w:rsidR="001518B1">
        <w:rPr>
          <w:rFonts w:ascii="Palatino Linotype" w:hAnsi="Palatino Linotype"/>
          <w:sz w:val="26"/>
          <w:szCs w:val="26"/>
        </w:rPr>
        <w:t xml:space="preserve"> </w:t>
      </w:r>
      <w:r w:rsidR="007E6132">
        <w:rPr>
          <w:rFonts w:ascii="Palatino Linotype" w:hAnsi="Palatino Linotype"/>
          <w:sz w:val="26"/>
          <w:szCs w:val="26"/>
        </w:rPr>
        <w:t xml:space="preserve">what </w:t>
      </w:r>
      <w:r w:rsidR="001518B1">
        <w:rPr>
          <w:rFonts w:ascii="Palatino Linotype" w:hAnsi="Palatino Linotype"/>
          <w:sz w:val="26"/>
          <w:szCs w:val="26"/>
        </w:rPr>
        <w:t>we need to practice and worship is not the Buddha who is effective for</w:t>
      </w:r>
      <w:r w:rsidR="00F35E12">
        <w:rPr>
          <w:rFonts w:ascii="Palatino Linotype" w:hAnsi="Palatino Linotype"/>
          <w:sz w:val="26"/>
          <w:szCs w:val="26"/>
        </w:rPr>
        <w:t xml:space="preserve"> healing</w:t>
      </w:r>
      <w:r w:rsidR="001518B1">
        <w:rPr>
          <w:rFonts w:ascii="Palatino Linotype" w:hAnsi="Palatino Linotype"/>
          <w:sz w:val="26"/>
          <w:szCs w:val="26"/>
        </w:rPr>
        <w:t xml:space="preserve"> each body part</w:t>
      </w:r>
      <w:r w:rsidR="00F35E12">
        <w:rPr>
          <w:rFonts w:ascii="Palatino Linotype" w:hAnsi="Palatino Linotype"/>
          <w:sz w:val="26"/>
          <w:szCs w:val="26"/>
        </w:rPr>
        <w:t xml:space="preserve">. We actually have to learn that the teaching of </w:t>
      </w:r>
      <w:proofErr w:type="spellStart"/>
      <w:r w:rsidR="00F35E12">
        <w:rPr>
          <w:rFonts w:ascii="Palatino Linotype" w:hAnsi="Palatino Linotype"/>
          <w:sz w:val="26"/>
          <w:szCs w:val="26"/>
        </w:rPr>
        <w:t>Namumyōhōrengekyō</w:t>
      </w:r>
      <w:proofErr w:type="spellEnd"/>
      <w:r w:rsidR="00F35E12">
        <w:rPr>
          <w:rFonts w:ascii="Palatino Linotype" w:hAnsi="Palatino Linotype"/>
          <w:sz w:val="26"/>
          <w:szCs w:val="26"/>
        </w:rPr>
        <w:t xml:space="preserve"> enlightened all these </w:t>
      </w:r>
      <w:proofErr w:type="spellStart"/>
      <w:r w:rsidR="00F35E12">
        <w:rPr>
          <w:rFonts w:ascii="Palatino Linotype" w:hAnsi="Palatino Linotype"/>
          <w:sz w:val="26"/>
          <w:szCs w:val="26"/>
        </w:rPr>
        <w:t>Buddhas</w:t>
      </w:r>
      <w:proofErr w:type="spellEnd"/>
      <w:r w:rsidR="00F35E12">
        <w:rPr>
          <w:rFonts w:ascii="Palatino Linotype" w:hAnsi="Palatino Linotype"/>
          <w:sz w:val="26"/>
          <w:szCs w:val="26"/>
        </w:rPr>
        <w:t xml:space="preserve"> because they had faith in the Law at the very center of their life. Without that you cannot become a Buddha. It is only because they had that faith in and practice of the Law in the center of their life that</w:t>
      </w:r>
      <w:r w:rsidR="007E6132">
        <w:rPr>
          <w:rFonts w:ascii="Palatino Linotype" w:hAnsi="Palatino Linotype"/>
          <w:sz w:val="26"/>
          <w:szCs w:val="26"/>
        </w:rPr>
        <w:t xml:space="preserve"> they</w:t>
      </w:r>
      <w:r w:rsidR="00F35E12">
        <w:rPr>
          <w:rFonts w:ascii="Palatino Linotype" w:hAnsi="Palatino Linotype"/>
          <w:sz w:val="26"/>
          <w:szCs w:val="26"/>
        </w:rPr>
        <w:t xml:space="preserve"> became </w:t>
      </w:r>
      <w:proofErr w:type="spellStart"/>
      <w:r w:rsidR="00F35E12">
        <w:rPr>
          <w:rFonts w:ascii="Palatino Linotype" w:hAnsi="Palatino Linotype"/>
          <w:sz w:val="26"/>
          <w:szCs w:val="26"/>
        </w:rPr>
        <w:t>Buddhas</w:t>
      </w:r>
      <w:proofErr w:type="spellEnd"/>
      <w:r w:rsidR="00F35E12">
        <w:rPr>
          <w:rFonts w:ascii="Palatino Linotype" w:hAnsi="Palatino Linotype"/>
          <w:sz w:val="26"/>
          <w:szCs w:val="26"/>
        </w:rPr>
        <w:t xml:space="preserve">. This is what </w:t>
      </w:r>
      <w:proofErr w:type="spellStart"/>
      <w:r w:rsidR="00F35E12">
        <w:rPr>
          <w:rFonts w:ascii="Palatino Linotype" w:hAnsi="Palatino Linotype"/>
          <w:sz w:val="26"/>
          <w:szCs w:val="26"/>
        </w:rPr>
        <w:t>Nichiren</w:t>
      </w:r>
      <w:proofErr w:type="spellEnd"/>
      <w:r w:rsidR="00F35E12">
        <w:rPr>
          <w:rFonts w:ascii="Palatino Linotype" w:hAnsi="Palatino Linotype"/>
          <w:sz w:val="26"/>
          <w:szCs w:val="26"/>
        </w:rPr>
        <w:t xml:space="preserve"> </w:t>
      </w:r>
      <w:proofErr w:type="spellStart"/>
      <w:r w:rsidR="00F35E12">
        <w:rPr>
          <w:rFonts w:ascii="Palatino Linotype" w:hAnsi="Palatino Linotype"/>
          <w:sz w:val="26"/>
          <w:szCs w:val="26"/>
        </w:rPr>
        <w:t>Da</w:t>
      </w:r>
      <w:r w:rsidR="007E6132">
        <w:rPr>
          <w:rFonts w:ascii="Palatino Linotype" w:hAnsi="Palatino Linotype"/>
          <w:sz w:val="26"/>
          <w:szCs w:val="26"/>
        </w:rPr>
        <w:t>ishonin</w:t>
      </w:r>
      <w:proofErr w:type="spellEnd"/>
      <w:r w:rsidR="007E6132">
        <w:rPr>
          <w:rFonts w:ascii="Palatino Linotype" w:hAnsi="Palatino Linotype"/>
          <w:sz w:val="26"/>
          <w:szCs w:val="26"/>
        </w:rPr>
        <w:t xml:space="preserve"> taught</w:t>
      </w:r>
      <w:r w:rsidR="00F35E12">
        <w:rPr>
          <w:rFonts w:ascii="Palatino Linotype" w:hAnsi="Palatino Linotype"/>
          <w:sz w:val="26"/>
          <w:szCs w:val="26"/>
        </w:rPr>
        <w:t xml:space="preserve">. That was the center of his faith. What he taught was that it was not the Buddha, not the statue of Buddha, but </w:t>
      </w:r>
      <w:r w:rsidR="007E6132">
        <w:rPr>
          <w:rFonts w:ascii="Palatino Linotype" w:hAnsi="Palatino Linotype"/>
          <w:sz w:val="26"/>
          <w:szCs w:val="26"/>
        </w:rPr>
        <w:t xml:space="preserve">the Law that is </w:t>
      </w:r>
      <w:r w:rsidR="00F35E12">
        <w:rPr>
          <w:rFonts w:ascii="Palatino Linotype" w:hAnsi="Palatino Linotype"/>
          <w:sz w:val="26"/>
          <w:szCs w:val="26"/>
        </w:rPr>
        <w:t xml:space="preserve">the center of faith. </w:t>
      </w:r>
      <w:r w:rsidR="00124337">
        <w:rPr>
          <w:rFonts w:ascii="Palatino Linotype" w:hAnsi="Palatino Linotype"/>
          <w:sz w:val="26"/>
          <w:szCs w:val="26"/>
        </w:rPr>
        <w:t xml:space="preserve">He expressed the Law in five or seven </w:t>
      </w:r>
      <w:r w:rsidR="00124337" w:rsidRPr="00124337">
        <w:rPr>
          <w:rFonts w:ascii="Palatino Linotype" w:hAnsi="Palatino Linotype"/>
          <w:i/>
          <w:sz w:val="26"/>
          <w:szCs w:val="26"/>
        </w:rPr>
        <w:t xml:space="preserve">kanji </w:t>
      </w:r>
      <w:r w:rsidR="00124337">
        <w:rPr>
          <w:rFonts w:ascii="Palatino Linotype" w:hAnsi="Palatino Linotype"/>
          <w:sz w:val="26"/>
          <w:szCs w:val="26"/>
        </w:rPr>
        <w:t xml:space="preserve">characters – </w:t>
      </w:r>
      <w:proofErr w:type="spellStart"/>
      <w:r w:rsidR="00124337" w:rsidRPr="00124337">
        <w:rPr>
          <w:rFonts w:ascii="Palatino Linotype" w:hAnsi="Palatino Linotype"/>
          <w:i/>
          <w:sz w:val="26"/>
          <w:szCs w:val="26"/>
        </w:rPr>
        <w:t>Myō</w:t>
      </w:r>
      <w:r w:rsidR="00152B10">
        <w:rPr>
          <w:rFonts w:ascii="Palatino Linotype" w:hAnsi="Palatino Linotype"/>
          <w:i/>
          <w:sz w:val="26"/>
          <w:szCs w:val="26"/>
        </w:rPr>
        <w:t>-</w:t>
      </w:r>
      <w:r w:rsidR="00124337" w:rsidRPr="00124337">
        <w:rPr>
          <w:rFonts w:ascii="Palatino Linotype" w:hAnsi="Palatino Linotype"/>
          <w:i/>
          <w:sz w:val="26"/>
          <w:szCs w:val="26"/>
        </w:rPr>
        <w:t>hō</w:t>
      </w:r>
      <w:r w:rsidR="00152B10">
        <w:rPr>
          <w:rFonts w:ascii="Palatino Linotype" w:hAnsi="Palatino Linotype"/>
          <w:i/>
          <w:sz w:val="26"/>
          <w:szCs w:val="26"/>
        </w:rPr>
        <w:t>-</w:t>
      </w:r>
      <w:r w:rsidR="00124337" w:rsidRPr="00124337">
        <w:rPr>
          <w:rFonts w:ascii="Palatino Linotype" w:hAnsi="Palatino Linotype"/>
          <w:i/>
          <w:sz w:val="26"/>
          <w:szCs w:val="26"/>
        </w:rPr>
        <w:t>ren</w:t>
      </w:r>
      <w:r w:rsidR="008E463C">
        <w:rPr>
          <w:rFonts w:ascii="Palatino Linotype" w:hAnsi="Palatino Linotype"/>
          <w:i/>
          <w:sz w:val="26"/>
          <w:szCs w:val="26"/>
        </w:rPr>
        <w:t>-</w:t>
      </w:r>
      <w:r w:rsidR="00124337" w:rsidRPr="00124337">
        <w:rPr>
          <w:rFonts w:ascii="Palatino Linotype" w:hAnsi="Palatino Linotype"/>
          <w:i/>
          <w:sz w:val="26"/>
          <w:szCs w:val="26"/>
        </w:rPr>
        <w:t>ge</w:t>
      </w:r>
      <w:r w:rsidR="008E463C">
        <w:rPr>
          <w:rFonts w:ascii="Palatino Linotype" w:hAnsi="Palatino Linotype"/>
          <w:i/>
          <w:sz w:val="26"/>
          <w:szCs w:val="26"/>
        </w:rPr>
        <w:t>-</w:t>
      </w:r>
      <w:r w:rsidR="00124337" w:rsidRPr="00124337">
        <w:rPr>
          <w:rFonts w:ascii="Palatino Linotype" w:hAnsi="Palatino Linotype"/>
          <w:i/>
          <w:sz w:val="26"/>
          <w:szCs w:val="26"/>
        </w:rPr>
        <w:t>kyō</w:t>
      </w:r>
      <w:proofErr w:type="spellEnd"/>
      <w:r w:rsidR="008E463C">
        <w:rPr>
          <w:rFonts w:ascii="Palatino Linotype" w:hAnsi="Palatino Linotype"/>
          <w:sz w:val="26"/>
          <w:szCs w:val="26"/>
        </w:rPr>
        <w:t xml:space="preserve"> (5) or</w:t>
      </w:r>
      <w:r w:rsidR="00124337">
        <w:rPr>
          <w:rFonts w:ascii="Palatino Linotype" w:hAnsi="Palatino Linotype"/>
          <w:sz w:val="26"/>
          <w:szCs w:val="26"/>
        </w:rPr>
        <w:t xml:space="preserve"> </w:t>
      </w:r>
      <w:r w:rsidR="00124337" w:rsidRPr="00124337">
        <w:rPr>
          <w:rFonts w:ascii="Palatino Linotype" w:hAnsi="Palatino Linotype"/>
          <w:i/>
          <w:sz w:val="26"/>
          <w:szCs w:val="26"/>
        </w:rPr>
        <w:t>Na</w:t>
      </w:r>
      <w:r w:rsidR="008E463C">
        <w:rPr>
          <w:rFonts w:ascii="Palatino Linotype" w:hAnsi="Palatino Linotype"/>
          <w:i/>
          <w:sz w:val="26"/>
          <w:szCs w:val="26"/>
        </w:rPr>
        <w:t>-</w:t>
      </w:r>
      <w:r w:rsidR="00124337" w:rsidRPr="00124337">
        <w:rPr>
          <w:rFonts w:ascii="Palatino Linotype" w:hAnsi="Palatino Linotype"/>
          <w:i/>
          <w:sz w:val="26"/>
          <w:szCs w:val="26"/>
        </w:rPr>
        <w:t>mu</w:t>
      </w:r>
      <w:r w:rsidR="008E463C">
        <w:rPr>
          <w:rFonts w:ascii="Palatino Linotype" w:hAnsi="Palatino Linotype"/>
          <w:i/>
          <w:sz w:val="26"/>
          <w:szCs w:val="26"/>
        </w:rPr>
        <w:t>-</w:t>
      </w:r>
      <w:proofErr w:type="spellStart"/>
      <w:r w:rsidR="00124337" w:rsidRPr="00124337">
        <w:rPr>
          <w:rFonts w:ascii="Palatino Linotype" w:hAnsi="Palatino Linotype"/>
          <w:i/>
          <w:sz w:val="26"/>
          <w:szCs w:val="26"/>
        </w:rPr>
        <w:t>myō</w:t>
      </w:r>
      <w:proofErr w:type="spellEnd"/>
      <w:r w:rsidR="008E463C">
        <w:rPr>
          <w:rFonts w:ascii="Palatino Linotype" w:hAnsi="Palatino Linotype"/>
          <w:i/>
          <w:sz w:val="26"/>
          <w:szCs w:val="26"/>
        </w:rPr>
        <w:t>-</w:t>
      </w:r>
      <w:proofErr w:type="spellStart"/>
      <w:r w:rsidR="00124337" w:rsidRPr="00124337">
        <w:rPr>
          <w:rFonts w:ascii="Palatino Linotype" w:hAnsi="Palatino Linotype"/>
          <w:i/>
          <w:sz w:val="26"/>
          <w:szCs w:val="26"/>
        </w:rPr>
        <w:t>hō</w:t>
      </w:r>
      <w:r w:rsidR="008E463C">
        <w:rPr>
          <w:rFonts w:ascii="Palatino Linotype" w:hAnsi="Palatino Linotype"/>
          <w:i/>
          <w:sz w:val="26"/>
          <w:szCs w:val="26"/>
        </w:rPr>
        <w:t>-</w:t>
      </w:r>
      <w:r w:rsidR="00124337" w:rsidRPr="00124337">
        <w:rPr>
          <w:rFonts w:ascii="Palatino Linotype" w:hAnsi="Palatino Linotype"/>
          <w:i/>
          <w:sz w:val="26"/>
          <w:szCs w:val="26"/>
        </w:rPr>
        <w:t>ren</w:t>
      </w:r>
      <w:r w:rsidR="008E463C">
        <w:rPr>
          <w:rFonts w:ascii="Palatino Linotype" w:hAnsi="Palatino Linotype"/>
          <w:i/>
          <w:sz w:val="26"/>
          <w:szCs w:val="26"/>
        </w:rPr>
        <w:t>-</w:t>
      </w:r>
      <w:r w:rsidR="00124337" w:rsidRPr="00124337">
        <w:rPr>
          <w:rFonts w:ascii="Palatino Linotype" w:hAnsi="Palatino Linotype"/>
          <w:i/>
          <w:sz w:val="26"/>
          <w:szCs w:val="26"/>
        </w:rPr>
        <w:t>ge</w:t>
      </w:r>
      <w:r w:rsidR="008E463C">
        <w:rPr>
          <w:rFonts w:ascii="Palatino Linotype" w:hAnsi="Palatino Linotype"/>
          <w:i/>
          <w:sz w:val="26"/>
          <w:szCs w:val="26"/>
        </w:rPr>
        <w:t>-</w:t>
      </w:r>
      <w:r w:rsidR="00124337" w:rsidRPr="00124337">
        <w:rPr>
          <w:rFonts w:ascii="Palatino Linotype" w:hAnsi="Palatino Linotype"/>
          <w:i/>
          <w:sz w:val="26"/>
          <w:szCs w:val="26"/>
        </w:rPr>
        <w:t>kyō</w:t>
      </w:r>
      <w:proofErr w:type="spellEnd"/>
      <w:r w:rsidR="008E463C">
        <w:rPr>
          <w:rFonts w:ascii="Palatino Linotype" w:hAnsi="Palatino Linotype"/>
          <w:i/>
          <w:sz w:val="26"/>
          <w:szCs w:val="26"/>
        </w:rPr>
        <w:t xml:space="preserve"> </w:t>
      </w:r>
      <w:r w:rsidR="008E463C">
        <w:rPr>
          <w:rFonts w:ascii="Palatino Linotype" w:hAnsi="Palatino Linotype"/>
          <w:sz w:val="26"/>
          <w:szCs w:val="26"/>
        </w:rPr>
        <w:t>(7)</w:t>
      </w:r>
      <w:r w:rsidR="00124337">
        <w:rPr>
          <w:rFonts w:ascii="Palatino Linotype" w:hAnsi="Palatino Linotype"/>
          <w:sz w:val="26"/>
          <w:szCs w:val="26"/>
        </w:rPr>
        <w:t xml:space="preserve"> – and taught that this Law is the center of Buddha. </w:t>
      </w:r>
    </w:p>
    <w:p w:rsidR="00124337" w:rsidRDefault="00124337" w:rsidP="00212BE0">
      <w:pPr>
        <w:spacing w:after="120" w:line="259" w:lineRule="auto"/>
        <w:jc w:val="both"/>
        <w:rPr>
          <w:rFonts w:ascii="Palatino Linotype" w:hAnsi="Palatino Linotype"/>
          <w:sz w:val="26"/>
          <w:szCs w:val="26"/>
        </w:rPr>
      </w:pPr>
      <w:r>
        <w:rPr>
          <w:rFonts w:ascii="Palatino Linotype" w:hAnsi="Palatino Linotype"/>
          <w:sz w:val="26"/>
          <w:szCs w:val="26"/>
        </w:rPr>
        <w:tab/>
        <w:t>It is not only Buddhism that worships statues or idols. There are religions all over the world that worship statues or any other thing you can think of to worship and ask for person</w:t>
      </w:r>
      <w:r w:rsidR="007E6132">
        <w:rPr>
          <w:rFonts w:ascii="Palatino Linotype" w:hAnsi="Palatino Linotype"/>
          <w:sz w:val="26"/>
          <w:szCs w:val="26"/>
        </w:rPr>
        <w:t>al</w:t>
      </w:r>
      <w:r>
        <w:rPr>
          <w:rFonts w:ascii="Palatino Linotype" w:hAnsi="Palatino Linotype"/>
          <w:sz w:val="26"/>
          <w:szCs w:val="26"/>
        </w:rPr>
        <w:t xml:space="preserve"> benefit. However, the most important thing</w:t>
      </w:r>
      <w:r w:rsidR="007E6132">
        <w:rPr>
          <w:rFonts w:ascii="Palatino Linotype" w:hAnsi="Palatino Linotype"/>
          <w:sz w:val="26"/>
          <w:szCs w:val="26"/>
        </w:rPr>
        <w:t xml:space="preserve"> is that the center of Buddha is</w:t>
      </w:r>
      <w:r>
        <w:rPr>
          <w:rFonts w:ascii="Palatino Linotype" w:hAnsi="Palatino Linotype"/>
          <w:sz w:val="26"/>
          <w:szCs w:val="26"/>
        </w:rPr>
        <w:t xml:space="preserve"> the Law of </w:t>
      </w:r>
      <w:proofErr w:type="spellStart"/>
      <w:r>
        <w:rPr>
          <w:rFonts w:ascii="Palatino Linotype" w:hAnsi="Palatino Linotype"/>
          <w:sz w:val="26"/>
          <w:szCs w:val="26"/>
        </w:rPr>
        <w:t>Namumyōhōrengekyō</w:t>
      </w:r>
      <w:proofErr w:type="spellEnd"/>
      <w:r>
        <w:rPr>
          <w:rFonts w:ascii="Palatino Linotype" w:hAnsi="Palatino Linotype"/>
          <w:sz w:val="26"/>
          <w:szCs w:val="26"/>
        </w:rPr>
        <w:t>. To worship what is at the center of Buddha is the most important thing to worship and not any figure or idol. I really hope you can tell your f</w:t>
      </w:r>
      <w:r w:rsidR="008C554D">
        <w:rPr>
          <w:rFonts w:ascii="Palatino Linotype" w:hAnsi="Palatino Linotype"/>
          <w:sz w:val="26"/>
          <w:szCs w:val="26"/>
        </w:rPr>
        <w:t xml:space="preserve">riend that it is not the </w:t>
      </w:r>
      <w:r w:rsidR="00F41479">
        <w:rPr>
          <w:rFonts w:ascii="Palatino Linotype" w:hAnsi="Palatino Linotype"/>
          <w:sz w:val="26"/>
          <w:szCs w:val="26"/>
        </w:rPr>
        <w:t>“</w:t>
      </w:r>
      <w:r w:rsidR="000F54BD">
        <w:rPr>
          <w:rFonts w:ascii="Palatino Linotype" w:hAnsi="Palatino Linotype"/>
          <w:sz w:val="26"/>
          <w:szCs w:val="26"/>
        </w:rPr>
        <w:t>Weeping Buddha”</w:t>
      </w:r>
      <w:r w:rsidR="008C554D">
        <w:rPr>
          <w:rFonts w:ascii="Palatino Linotype" w:hAnsi="Palatino Linotype"/>
          <w:sz w:val="26"/>
          <w:szCs w:val="26"/>
        </w:rPr>
        <w:t xml:space="preserve">, or any Buddha or figure that should be worshipped. It is what is inside the </w:t>
      </w:r>
      <w:r w:rsidR="0053785F">
        <w:rPr>
          <w:rFonts w:ascii="Palatino Linotype" w:hAnsi="Palatino Linotype"/>
          <w:sz w:val="26"/>
          <w:szCs w:val="26"/>
        </w:rPr>
        <w:t>“Weeping Buddha</w:t>
      </w:r>
      <w:r w:rsidR="008C554D">
        <w:rPr>
          <w:rFonts w:ascii="Palatino Linotype" w:hAnsi="Palatino Linotype"/>
          <w:sz w:val="26"/>
          <w:szCs w:val="26"/>
        </w:rPr>
        <w:t>,</w:t>
      </w:r>
      <w:r w:rsidR="0053785F">
        <w:rPr>
          <w:rFonts w:ascii="Palatino Linotype" w:hAnsi="Palatino Linotype"/>
          <w:sz w:val="26"/>
          <w:szCs w:val="26"/>
        </w:rPr>
        <w:t>”</w:t>
      </w:r>
      <w:r w:rsidR="008C554D">
        <w:rPr>
          <w:rFonts w:ascii="Palatino Linotype" w:hAnsi="Palatino Linotype"/>
          <w:sz w:val="26"/>
          <w:szCs w:val="26"/>
        </w:rPr>
        <w:t xml:space="preserve"> that without which he could not have become a Buddha</w:t>
      </w:r>
      <w:r w:rsidR="007E6132">
        <w:rPr>
          <w:rFonts w:ascii="Palatino Linotype" w:hAnsi="Palatino Linotype"/>
          <w:sz w:val="26"/>
          <w:szCs w:val="26"/>
        </w:rPr>
        <w:t>,</w:t>
      </w:r>
      <w:r w:rsidR="008C554D">
        <w:rPr>
          <w:rFonts w:ascii="Palatino Linotype" w:hAnsi="Palatino Linotype"/>
          <w:sz w:val="26"/>
          <w:szCs w:val="26"/>
        </w:rPr>
        <w:t xml:space="preserve"> that should be worshipped. Because he had the Law inside, he became a Buddha. Tell your friend, the most important thing is not the figure</w:t>
      </w:r>
      <w:r w:rsidR="002B5FAD">
        <w:rPr>
          <w:rFonts w:ascii="Palatino Linotype" w:hAnsi="Palatino Linotype"/>
          <w:sz w:val="26"/>
          <w:szCs w:val="26"/>
        </w:rPr>
        <w:t xml:space="preserve">; it’s the Law that is in the center. </w:t>
      </w:r>
    </w:p>
    <w:p w:rsidR="00A15BDC" w:rsidRDefault="00152B10" w:rsidP="00212BE0">
      <w:pPr>
        <w:spacing w:after="120" w:line="259" w:lineRule="auto"/>
        <w:jc w:val="both"/>
        <w:rPr>
          <w:rFonts w:ascii="Palatino Linotype" w:hAnsi="Palatino Linotype"/>
          <w:sz w:val="26"/>
          <w:szCs w:val="26"/>
        </w:rPr>
      </w:pPr>
      <w:r>
        <w:rPr>
          <w:rFonts w:ascii="Palatino Linotype" w:hAnsi="Palatino Linotype"/>
          <w:sz w:val="26"/>
          <w:szCs w:val="26"/>
        </w:rPr>
        <w:tab/>
        <w:t>All over the world there are all kinds of religious groups. Every group has their own way of thinking. They each think that the true and righteous faith is the one they belong to—their organization, religion or group. Belonging to that group, religion or organization is considered faith. But that is wrong. Even today, we are a group of people gathering to study. Although we are gathering, studying, and learning, it does not me</w:t>
      </w:r>
      <w:r w:rsidR="0053785F">
        <w:rPr>
          <w:rFonts w:ascii="Palatino Linotype" w:hAnsi="Palatino Linotype"/>
          <w:sz w:val="26"/>
          <w:szCs w:val="26"/>
        </w:rPr>
        <w:t xml:space="preserve">an that we are the </w:t>
      </w:r>
      <w:r>
        <w:rPr>
          <w:rFonts w:ascii="Palatino Linotype" w:hAnsi="Palatino Linotype"/>
          <w:sz w:val="26"/>
          <w:szCs w:val="26"/>
        </w:rPr>
        <w:t xml:space="preserve">correct group. That is not how it works. </w:t>
      </w:r>
      <w:r w:rsidR="008E463C">
        <w:rPr>
          <w:rFonts w:ascii="Palatino Linotype" w:hAnsi="Palatino Linotype"/>
          <w:sz w:val="26"/>
          <w:szCs w:val="26"/>
        </w:rPr>
        <w:t>For us b</w:t>
      </w:r>
      <w:r>
        <w:rPr>
          <w:rFonts w:ascii="Palatino Linotype" w:hAnsi="Palatino Linotype"/>
          <w:sz w:val="26"/>
          <w:szCs w:val="26"/>
        </w:rPr>
        <w:t xml:space="preserve">eing together means we are making a connection or developing a relationship with the Law of </w:t>
      </w:r>
      <w:proofErr w:type="spellStart"/>
      <w:r w:rsidR="008E463C">
        <w:rPr>
          <w:rFonts w:ascii="Palatino Linotype" w:hAnsi="Palatino Linotype"/>
          <w:sz w:val="26"/>
          <w:szCs w:val="26"/>
        </w:rPr>
        <w:t>Namumyōhōrengekyō</w:t>
      </w:r>
      <w:proofErr w:type="spellEnd"/>
      <w:r w:rsidR="008E463C">
        <w:rPr>
          <w:rFonts w:ascii="Palatino Linotype" w:hAnsi="Palatino Linotype"/>
          <w:sz w:val="26"/>
          <w:szCs w:val="26"/>
        </w:rPr>
        <w:t xml:space="preserve">. Through this relationship with the Law that is our connection. We are having faith through this connection. This is the same as I mentioned concerning </w:t>
      </w:r>
      <w:proofErr w:type="spellStart"/>
      <w:r w:rsidR="008E463C">
        <w:rPr>
          <w:rFonts w:ascii="Palatino Linotype" w:hAnsi="Palatino Linotype"/>
          <w:sz w:val="26"/>
          <w:szCs w:val="26"/>
        </w:rPr>
        <w:t>gongyo</w:t>
      </w:r>
      <w:proofErr w:type="spellEnd"/>
      <w:r w:rsidR="008E463C">
        <w:rPr>
          <w:rFonts w:ascii="Palatino Linotype" w:hAnsi="Palatino Linotype"/>
          <w:sz w:val="26"/>
          <w:szCs w:val="26"/>
        </w:rPr>
        <w:t xml:space="preserve">. I will tell you that it is important to do </w:t>
      </w:r>
      <w:proofErr w:type="spellStart"/>
      <w:r w:rsidR="008E463C">
        <w:rPr>
          <w:rFonts w:ascii="Palatino Linotype" w:hAnsi="Palatino Linotype"/>
          <w:sz w:val="26"/>
          <w:szCs w:val="26"/>
        </w:rPr>
        <w:t>gongyo</w:t>
      </w:r>
      <w:proofErr w:type="spellEnd"/>
      <w:r w:rsidR="008E463C">
        <w:rPr>
          <w:rFonts w:ascii="Palatino Linotype" w:hAnsi="Palatino Linotype"/>
          <w:sz w:val="26"/>
          <w:szCs w:val="26"/>
        </w:rPr>
        <w:t xml:space="preserve">, but whether you do </w:t>
      </w:r>
      <w:proofErr w:type="spellStart"/>
      <w:r w:rsidR="008E463C">
        <w:rPr>
          <w:rFonts w:ascii="Palatino Linotype" w:hAnsi="Palatino Linotype"/>
          <w:sz w:val="26"/>
          <w:szCs w:val="26"/>
        </w:rPr>
        <w:t>gongyo</w:t>
      </w:r>
      <w:proofErr w:type="spellEnd"/>
      <w:r w:rsidR="008E463C">
        <w:rPr>
          <w:rFonts w:ascii="Palatino Linotype" w:hAnsi="Palatino Linotype"/>
          <w:sz w:val="26"/>
          <w:szCs w:val="26"/>
        </w:rPr>
        <w:t xml:space="preserve"> or not is all up to you. You are the one who will decide if you are going to do </w:t>
      </w:r>
      <w:proofErr w:type="spellStart"/>
      <w:r w:rsidR="008E463C">
        <w:rPr>
          <w:rFonts w:ascii="Palatino Linotype" w:hAnsi="Palatino Linotype"/>
          <w:sz w:val="26"/>
          <w:szCs w:val="26"/>
        </w:rPr>
        <w:t>gongyo</w:t>
      </w:r>
      <w:proofErr w:type="spellEnd"/>
      <w:r w:rsidR="008E463C">
        <w:rPr>
          <w:rFonts w:ascii="Palatino Linotype" w:hAnsi="Palatino Linotype"/>
          <w:sz w:val="26"/>
          <w:szCs w:val="26"/>
        </w:rPr>
        <w:t xml:space="preserve"> or not. You are the one who decides if you believe in this teaching or not. You are the one who decides if you are going to practice or not. Your faith is not correct because you belong to a certain group of people. That’s not the way it is. It is not where you belong, or what group you are. That is not faith. Faith is your heart. If your heart is with the</w:t>
      </w:r>
      <w:r w:rsidR="0053785F">
        <w:rPr>
          <w:rFonts w:ascii="Palatino Linotype" w:hAnsi="Palatino Linotype"/>
          <w:sz w:val="26"/>
          <w:szCs w:val="26"/>
        </w:rPr>
        <w:t xml:space="preserve"> Law</w:t>
      </w:r>
      <w:r w:rsidR="008E463C">
        <w:rPr>
          <w:rFonts w:ascii="Palatino Linotype" w:hAnsi="Palatino Linotype"/>
          <w:sz w:val="26"/>
          <w:szCs w:val="26"/>
        </w:rPr>
        <w:t xml:space="preserve"> of </w:t>
      </w:r>
      <w:proofErr w:type="spellStart"/>
      <w:r w:rsidR="008E463C">
        <w:rPr>
          <w:rFonts w:ascii="Palatino Linotype" w:hAnsi="Palatino Linotype"/>
          <w:sz w:val="26"/>
          <w:szCs w:val="26"/>
        </w:rPr>
        <w:t>Namumyōhōrengekyō</w:t>
      </w:r>
      <w:proofErr w:type="spellEnd"/>
      <w:r w:rsidR="008E463C">
        <w:rPr>
          <w:rFonts w:ascii="Palatino Linotype" w:hAnsi="Palatino Linotype"/>
          <w:sz w:val="26"/>
          <w:szCs w:val="26"/>
        </w:rPr>
        <w:t>, that is the true faith.</w:t>
      </w:r>
    </w:p>
    <w:p w:rsidR="008E463C" w:rsidRDefault="008E463C" w:rsidP="00212BE0">
      <w:pPr>
        <w:spacing w:after="120" w:line="259" w:lineRule="auto"/>
        <w:jc w:val="both"/>
        <w:rPr>
          <w:rFonts w:ascii="Palatino Linotype" w:hAnsi="Palatino Linotype"/>
          <w:sz w:val="26"/>
          <w:szCs w:val="26"/>
        </w:rPr>
      </w:pPr>
      <w:r>
        <w:rPr>
          <w:rFonts w:ascii="Palatino Linotype" w:hAnsi="Palatino Linotype"/>
          <w:sz w:val="26"/>
          <w:szCs w:val="26"/>
        </w:rPr>
        <w:tab/>
        <w:t>Some people believe that the organization is equal to faith. But an organization is just a group of people who have gathere</w:t>
      </w:r>
      <w:r w:rsidR="00F762EA">
        <w:rPr>
          <w:rFonts w:ascii="Palatino Linotype" w:hAnsi="Palatino Linotype"/>
          <w:sz w:val="26"/>
          <w:szCs w:val="26"/>
        </w:rPr>
        <w:t>d together. And when people</w:t>
      </w:r>
      <w:r>
        <w:rPr>
          <w:rFonts w:ascii="Palatino Linotype" w:hAnsi="Palatino Linotype"/>
          <w:sz w:val="26"/>
          <w:szCs w:val="26"/>
        </w:rPr>
        <w:t xml:space="preserve"> gather, human beings always make mistakes. Its normal for people to gather and create a group or organization</w:t>
      </w:r>
      <w:r w:rsidR="00EE1637">
        <w:rPr>
          <w:rFonts w:ascii="Palatino Linotype" w:hAnsi="Palatino Linotype"/>
          <w:sz w:val="26"/>
          <w:szCs w:val="26"/>
        </w:rPr>
        <w:t xml:space="preserve">. And of course, there will be some mistakes made. That happens. And when you are in an organization and believe your organization is correct, you start to believe that the organization is the most important thing, and you have to protect it, protect the people in it, and that the higher-ranking members of the organization are all correct, or that the one authority figure is the center of the organization and is more important than the Law. </w:t>
      </w:r>
      <w:r w:rsidR="0053785F">
        <w:rPr>
          <w:rFonts w:ascii="Palatino Linotype" w:hAnsi="Palatino Linotype"/>
          <w:sz w:val="26"/>
          <w:szCs w:val="26"/>
        </w:rPr>
        <w:t>P</w:t>
      </w:r>
      <w:r w:rsidR="00EE1637">
        <w:rPr>
          <w:rFonts w:ascii="Palatino Linotype" w:hAnsi="Palatino Linotype"/>
          <w:sz w:val="26"/>
          <w:szCs w:val="26"/>
        </w:rPr>
        <w:t xml:space="preserve">eople </w:t>
      </w:r>
      <w:r w:rsidR="0053785F">
        <w:rPr>
          <w:rFonts w:ascii="Palatino Linotype" w:hAnsi="Palatino Linotype"/>
          <w:sz w:val="26"/>
          <w:szCs w:val="26"/>
        </w:rPr>
        <w:t xml:space="preserve">then </w:t>
      </w:r>
      <w:r w:rsidR="00EE1637">
        <w:rPr>
          <w:rFonts w:ascii="Palatino Linotype" w:hAnsi="Palatino Linotype"/>
          <w:sz w:val="26"/>
          <w:szCs w:val="26"/>
        </w:rPr>
        <w:t xml:space="preserve">tend to protect the authority figures before they protect the teaching of the Law. </w:t>
      </w:r>
    </w:p>
    <w:p w:rsidR="00EE1637" w:rsidRDefault="00EE1637" w:rsidP="00212BE0">
      <w:pPr>
        <w:spacing w:after="120" w:line="259" w:lineRule="auto"/>
        <w:jc w:val="both"/>
        <w:rPr>
          <w:rFonts w:ascii="Palatino Linotype" w:hAnsi="Palatino Linotype"/>
          <w:sz w:val="26"/>
          <w:szCs w:val="26"/>
        </w:rPr>
      </w:pPr>
      <w:r>
        <w:rPr>
          <w:rFonts w:ascii="Palatino Linotype" w:hAnsi="Palatino Linotype"/>
          <w:sz w:val="26"/>
          <w:szCs w:val="26"/>
        </w:rPr>
        <w:tab/>
      </w:r>
      <w:r w:rsidR="0053785F">
        <w:rPr>
          <w:rFonts w:ascii="Palatino Linotype" w:hAnsi="Palatino Linotype"/>
          <w:sz w:val="26"/>
          <w:szCs w:val="26"/>
        </w:rPr>
        <w:t>The o</w:t>
      </w:r>
      <w:r>
        <w:rPr>
          <w:rFonts w:ascii="Palatino Linotype" w:hAnsi="Palatino Linotype"/>
          <w:sz w:val="26"/>
          <w:szCs w:val="26"/>
        </w:rPr>
        <w:t>bject of faith is the Law. The Law is the center of faith. The above description</w:t>
      </w:r>
      <w:r w:rsidR="00050448">
        <w:rPr>
          <w:rFonts w:ascii="Palatino Linotype" w:hAnsi="Palatino Linotype"/>
          <w:sz w:val="26"/>
          <w:szCs w:val="26"/>
        </w:rPr>
        <w:t xml:space="preserve"> of how an organization can operate is backwards, or going in the wrong direction, away from faith. It’s going against faith. Organizations create their own rules. And if you try to leave that organization, you would be considered a trader, or someone who has betrayed the organization because you are leaving what the organization believes is faith. There is no faith in belonging </w:t>
      </w:r>
      <w:r w:rsidR="008254EE">
        <w:rPr>
          <w:rFonts w:ascii="Palatino Linotype" w:hAnsi="Palatino Linotype"/>
          <w:sz w:val="26"/>
          <w:szCs w:val="26"/>
        </w:rPr>
        <w:t xml:space="preserve">to </w:t>
      </w:r>
      <w:r w:rsidR="00050448">
        <w:rPr>
          <w:rFonts w:ascii="Palatino Linotype" w:hAnsi="Palatino Linotype"/>
          <w:sz w:val="26"/>
          <w:szCs w:val="26"/>
        </w:rPr>
        <w:t>an organization. To belong to something is not faith. I repe</w:t>
      </w:r>
      <w:r w:rsidR="001A52FA">
        <w:rPr>
          <w:rFonts w:ascii="Palatino Linotype" w:hAnsi="Palatino Linotype"/>
          <w:sz w:val="26"/>
          <w:szCs w:val="26"/>
        </w:rPr>
        <w:t>at: t</w:t>
      </w:r>
      <w:r w:rsidR="00050448">
        <w:rPr>
          <w:rFonts w:ascii="Palatino Linotype" w:hAnsi="Palatino Linotype"/>
          <w:sz w:val="26"/>
          <w:szCs w:val="26"/>
        </w:rPr>
        <w:t>he center of faith is</w:t>
      </w:r>
      <w:r w:rsidR="008254EE">
        <w:rPr>
          <w:rFonts w:ascii="Palatino Linotype" w:hAnsi="Palatino Linotype"/>
          <w:sz w:val="26"/>
          <w:szCs w:val="26"/>
        </w:rPr>
        <w:t xml:space="preserve"> the</w:t>
      </w:r>
      <w:r w:rsidR="00050448">
        <w:rPr>
          <w:rFonts w:ascii="Palatino Linotype" w:hAnsi="Palatino Linotype"/>
          <w:sz w:val="26"/>
          <w:szCs w:val="26"/>
        </w:rPr>
        <w:t xml:space="preserve"> Law.</w:t>
      </w:r>
      <w:r w:rsidR="001A52FA">
        <w:rPr>
          <w:rFonts w:ascii="Palatino Linotype" w:hAnsi="Palatino Linotype"/>
          <w:sz w:val="26"/>
          <w:szCs w:val="26"/>
        </w:rPr>
        <w:t xml:space="preserve"> When you have the Law in the center, that is the basis of faith. If you are going to have faith, you should belong to an organization that does not put the organization in the center. The Law should always be put in the center. And when you are gathering with people who have put the Law in the center, that is the correct thing to do.</w:t>
      </w:r>
    </w:p>
    <w:p w:rsidR="003715CC" w:rsidRDefault="003715CC" w:rsidP="003715CC">
      <w:pPr>
        <w:spacing w:after="120" w:line="259" w:lineRule="auto"/>
        <w:jc w:val="both"/>
        <w:rPr>
          <w:rFonts w:ascii="Palatino Linotype" w:hAnsi="Palatino Linotype"/>
          <w:sz w:val="26"/>
          <w:szCs w:val="26"/>
        </w:rPr>
      </w:pPr>
      <w:r>
        <w:rPr>
          <w:rFonts w:ascii="Palatino Linotype" w:hAnsi="Palatino Linotype"/>
          <w:b/>
          <w:sz w:val="26"/>
          <w:szCs w:val="26"/>
        </w:rPr>
        <w:t>Question:</w:t>
      </w:r>
      <w:r>
        <w:rPr>
          <w:rFonts w:ascii="Palatino Linotype" w:hAnsi="Palatino Linotype"/>
          <w:b/>
          <w:sz w:val="26"/>
          <w:szCs w:val="26"/>
        </w:rPr>
        <w:tab/>
      </w:r>
      <w:r w:rsidR="00206BFB">
        <w:rPr>
          <w:rFonts w:ascii="Palatino Linotype" w:hAnsi="Palatino Linotype"/>
          <w:sz w:val="26"/>
          <w:szCs w:val="26"/>
        </w:rPr>
        <w:t xml:space="preserve">Since everyone has the Buddha nature of </w:t>
      </w:r>
      <w:proofErr w:type="spellStart"/>
      <w:r w:rsidR="00206BFB">
        <w:rPr>
          <w:rFonts w:ascii="Palatino Linotype" w:hAnsi="Palatino Linotype"/>
          <w:sz w:val="26"/>
          <w:szCs w:val="26"/>
        </w:rPr>
        <w:t>Namumyōhōrengekyō</w:t>
      </w:r>
      <w:proofErr w:type="spellEnd"/>
      <w:r w:rsidR="00206BFB">
        <w:rPr>
          <w:rFonts w:ascii="Palatino Linotype" w:hAnsi="Palatino Linotype"/>
          <w:sz w:val="26"/>
          <w:szCs w:val="26"/>
        </w:rPr>
        <w:t>, i</w:t>
      </w:r>
      <w:r>
        <w:rPr>
          <w:rFonts w:ascii="Palatino Linotype" w:hAnsi="Palatino Linotype"/>
          <w:sz w:val="26"/>
          <w:szCs w:val="26"/>
        </w:rPr>
        <w:t>f you practice</w:t>
      </w:r>
      <w:r w:rsidRPr="003715CC">
        <w:rPr>
          <w:rFonts w:ascii="Palatino Linotype" w:hAnsi="Palatino Linotype"/>
          <w:sz w:val="26"/>
          <w:szCs w:val="26"/>
        </w:rPr>
        <w:t xml:space="preserve"> </w:t>
      </w:r>
      <w:proofErr w:type="spellStart"/>
      <w:r>
        <w:rPr>
          <w:rFonts w:ascii="Palatino Linotype" w:hAnsi="Palatino Linotype"/>
          <w:sz w:val="26"/>
          <w:szCs w:val="26"/>
        </w:rPr>
        <w:t>Namumyōhōrengekyō</w:t>
      </w:r>
      <w:proofErr w:type="spellEnd"/>
      <w:r>
        <w:rPr>
          <w:rFonts w:ascii="Palatino Linotype" w:hAnsi="Palatino Linotype"/>
          <w:sz w:val="26"/>
          <w:szCs w:val="26"/>
        </w:rPr>
        <w:t xml:space="preserve">, whether it’s to </w:t>
      </w:r>
      <w:r w:rsidR="000F54BD">
        <w:rPr>
          <w:rFonts w:ascii="Palatino Linotype" w:hAnsi="Palatino Linotype"/>
          <w:sz w:val="26"/>
          <w:szCs w:val="26"/>
        </w:rPr>
        <w:t xml:space="preserve">a </w:t>
      </w:r>
      <w:r>
        <w:rPr>
          <w:rFonts w:ascii="Palatino Linotype" w:hAnsi="Palatino Linotype"/>
          <w:sz w:val="26"/>
          <w:szCs w:val="26"/>
        </w:rPr>
        <w:t xml:space="preserve">statue, a picture or </w:t>
      </w:r>
      <w:proofErr w:type="spellStart"/>
      <w:r>
        <w:rPr>
          <w:rFonts w:ascii="Palatino Linotype" w:hAnsi="Palatino Linotype"/>
          <w:sz w:val="26"/>
          <w:szCs w:val="26"/>
        </w:rPr>
        <w:t>Gohonzon</w:t>
      </w:r>
      <w:proofErr w:type="spellEnd"/>
      <w:r w:rsidR="00CB4296">
        <w:rPr>
          <w:rStyle w:val="FootnoteReference"/>
          <w:rFonts w:ascii="Palatino Linotype" w:hAnsi="Palatino Linotype"/>
          <w:sz w:val="26"/>
          <w:szCs w:val="26"/>
        </w:rPr>
        <w:footnoteReference w:id="6"/>
      </w:r>
      <w:r>
        <w:rPr>
          <w:rFonts w:ascii="Palatino Linotype" w:hAnsi="Palatino Linotype"/>
          <w:sz w:val="26"/>
          <w:szCs w:val="26"/>
        </w:rPr>
        <w:t xml:space="preserve"> it shouldn’t matter what is </w:t>
      </w:r>
      <w:r w:rsidR="007030B7">
        <w:rPr>
          <w:rFonts w:ascii="Palatino Linotype" w:hAnsi="Palatino Linotype"/>
          <w:sz w:val="26"/>
          <w:szCs w:val="26"/>
        </w:rPr>
        <w:t xml:space="preserve">in </w:t>
      </w:r>
      <w:r>
        <w:rPr>
          <w:rFonts w:ascii="Palatino Linotype" w:hAnsi="Palatino Linotype"/>
          <w:sz w:val="26"/>
          <w:szCs w:val="26"/>
        </w:rPr>
        <w:t xml:space="preserve">front of you as long as you chant </w:t>
      </w:r>
      <w:proofErr w:type="spellStart"/>
      <w:r>
        <w:rPr>
          <w:rFonts w:ascii="Palatino Linotype" w:hAnsi="Palatino Linotype"/>
          <w:sz w:val="26"/>
          <w:szCs w:val="26"/>
        </w:rPr>
        <w:t>Namumyōhōrengekyō</w:t>
      </w:r>
      <w:proofErr w:type="spellEnd"/>
      <w:r w:rsidR="000F54BD">
        <w:rPr>
          <w:rFonts w:ascii="Palatino Linotype" w:hAnsi="Palatino Linotype"/>
          <w:sz w:val="26"/>
          <w:szCs w:val="26"/>
        </w:rPr>
        <w:t xml:space="preserve">, because </w:t>
      </w:r>
      <w:proofErr w:type="spellStart"/>
      <w:r w:rsidR="000F54BD">
        <w:rPr>
          <w:rFonts w:ascii="Palatino Linotype" w:hAnsi="Palatino Linotype"/>
          <w:sz w:val="26"/>
          <w:szCs w:val="26"/>
        </w:rPr>
        <w:t>Namumyōhōrengekyō</w:t>
      </w:r>
      <w:proofErr w:type="spellEnd"/>
      <w:r w:rsidR="000F54BD">
        <w:rPr>
          <w:rFonts w:ascii="Palatino Linotype" w:hAnsi="Palatino Linotype"/>
          <w:sz w:val="26"/>
          <w:szCs w:val="26"/>
        </w:rPr>
        <w:t xml:space="preserve"> is at the center of everything</w:t>
      </w:r>
      <w:r>
        <w:rPr>
          <w:rFonts w:ascii="Palatino Linotype" w:hAnsi="Palatino Linotype"/>
          <w:sz w:val="26"/>
          <w:szCs w:val="26"/>
        </w:rPr>
        <w:t>. Is that what you are saying?</w:t>
      </w:r>
    </w:p>
    <w:p w:rsidR="003715CC" w:rsidRDefault="003715CC" w:rsidP="003715CC">
      <w:pPr>
        <w:spacing w:after="120" w:line="259" w:lineRule="auto"/>
        <w:jc w:val="both"/>
        <w:rPr>
          <w:rFonts w:ascii="Palatino Linotype" w:hAnsi="Palatino Linotype"/>
          <w:sz w:val="26"/>
          <w:szCs w:val="26"/>
        </w:rPr>
      </w:pPr>
      <w:r>
        <w:rPr>
          <w:rFonts w:ascii="Palatino Linotype" w:hAnsi="Palatino Linotype"/>
          <w:b/>
          <w:sz w:val="26"/>
          <w:szCs w:val="26"/>
        </w:rPr>
        <w:t>RH:</w:t>
      </w:r>
      <w:r>
        <w:rPr>
          <w:rFonts w:ascii="Palatino Linotype" w:hAnsi="Palatino Linotype"/>
          <w:sz w:val="26"/>
          <w:szCs w:val="26"/>
        </w:rPr>
        <w:tab/>
        <w:t xml:space="preserve">The people who believe in the </w:t>
      </w:r>
      <w:r w:rsidR="000F54BD">
        <w:rPr>
          <w:rFonts w:ascii="Palatino Linotype" w:hAnsi="Palatino Linotype"/>
          <w:sz w:val="26"/>
          <w:szCs w:val="26"/>
        </w:rPr>
        <w:t>“Weeping Buddha”</w:t>
      </w:r>
      <w:r>
        <w:rPr>
          <w:rFonts w:ascii="Palatino Linotype" w:hAnsi="Palatino Linotype"/>
          <w:sz w:val="26"/>
          <w:szCs w:val="26"/>
        </w:rPr>
        <w:t xml:space="preserve"> don’t go beyond the </w:t>
      </w:r>
      <w:r w:rsidR="000F54BD">
        <w:rPr>
          <w:rFonts w:ascii="Palatino Linotype" w:hAnsi="Palatino Linotype"/>
          <w:sz w:val="26"/>
          <w:szCs w:val="26"/>
        </w:rPr>
        <w:t>“Weeping Buddha”</w:t>
      </w:r>
      <w:r>
        <w:rPr>
          <w:rFonts w:ascii="Palatino Linotype" w:hAnsi="Palatino Linotype"/>
          <w:sz w:val="26"/>
          <w:szCs w:val="26"/>
        </w:rPr>
        <w:t xml:space="preserve">. They stop right there. They are not learning about what is inside the Buddha—what made the </w:t>
      </w:r>
      <w:r w:rsidR="000F54BD">
        <w:rPr>
          <w:rFonts w:ascii="Palatino Linotype" w:hAnsi="Palatino Linotype"/>
          <w:sz w:val="26"/>
          <w:szCs w:val="26"/>
        </w:rPr>
        <w:t>“Weeping Buddha”</w:t>
      </w:r>
      <w:r>
        <w:rPr>
          <w:rFonts w:ascii="Palatino Linotype" w:hAnsi="Palatino Linotype"/>
          <w:sz w:val="26"/>
          <w:szCs w:val="26"/>
        </w:rPr>
        <w:t xml:space="preserve"> a Buddha. They are fixated on the result—the figure of the Buddha</w:t>
      </w:r>
      <w:r w:rsidR="000F54BD">
        <w:rPr>
          <w:rFonts w:ascii="Palatino Linotype" w:hAnsi="Palatino Linotype"/>
          <w:sz w:val="26"/>
          <w:szCs w:val="26"/>
        </w:rPr>
        <w:t xml:space="preserve"> itself</w:t>
      </w:r>
      <w:r>
        <w:rPr>
          <w:rFonts w:ascii="Palatino Linotype" w:hAnsi="Palatino Linotype"/>
          <w:sz w:val="26"/>
          <w:szCs w:val="26"/>
        </w:rPr>
        <w:t>.</w:t>
      </w:r>
      <w:r w:rsidR="000F54BD">
        <w:rPr>
          <w:rFonts w:ascii="Palatino Linotype" w:hAnsi="Palatino Linotype"/>
          <w:sz w:val="26"/>
          <w:szCs w:val="26"/>
        </w:rPr>
        <w:t xml:space="preserve"> Our group is the group that believes in the Law of </w:t>
      </w:r>
      <w:proofErr w:type="spellStart"/>
      <w:r w:rsidR="000F54BD">
        <w:rPr>
          <w:rFonts w:ascii="Palatino Linotype" w:hAnsi="Palatino Linotype"/>
          <w:sz w:val="26"/>
          <w:szCs w:val="26"/>
        </w:rPr>
        <w:t>Namumyōhōrengekyō</w:t>
      </w:r>
      <w:proofErr w:type="spellEnd"/>
      <w:r w:rsidR="000F54BD">
        <w:rPr>
          <w:rFonts w:ascii="Palatino Linotype" w:hAnsi="Palatino Linotype"/>
          <w:sz w:val="26"/>
          <w:szCs w:val="26"/>
        </w:rPr>
        <w:t xml:space="preserve">, and are putting the Law in the center. </w:t>
      </w:r>
      <w:r>
        <w:rPr>
          <w:rFonts w:ascii="Palatino Linotype" w:hAnsi="Palatino Linotype"/>
          <w:sz w:val="26"/>
          <w:szCs w:val="26"/>
        </w:rPr>
        <w:t xml:space="preserve"> </w:t>
      </w:r>
      <w:r w:rsidR="000F54BD">
        <w:rPr>
          <w:rFonts w:ascii="Palatino Linotype" w:hAnsi="Palatino Linotype"/>
          <w:sz w:val="26"/>
          <w:szCs w:val="26"/>
        </w:rPr>
        <w:t xml:space="preserve">We have a connection to this group of people because we believe in the same thing – the Law of </w:t>
      </w:r>
      <w:proofErr w:type="spellStart"/>
      <w:r w:rsidR="000F54BD">
        <w:rPr>
          <w:rFonts w:ascii="Palatino Linotype" w:hAnsi="Palatino Linotype"/>
          <w:sz w:val="26"/>
          <w:szCs w:val="26"/>
        </w:rPr>
        <w:t>Namumyōhōrengekyō</w:t>
      </w:r>
      <w:proofErr w:type="spellEnd"/>
      <w:r w:rsidR="000F54BD">
        <w:rPr>
          <w:rFonts w:ascii="Palatino Linotype" w:hAnsi="Palatino Linotype"/>
          <w:sz w:val="26"/>
          <w:szCs w:val="26"/>
        </w:rPr>
        <w:t xml:space="preserve">. The “Weeping Buddha” sect does not believe in the Law of </w:t>
      </w:r>
      <w:proofErr w:type="spellStart"/>
      <w:r w:rsidR="008254EE">
        <w:rPr>
          <w:rFonts w:ascii="Palatino Linotype" w:hAnsi="Palatino Linotype"/>
          <w:sz w:val="26"/>
          <w:szCs w:val="26"/>
        </w:rPr>
        <w:t>Namumyōhōrengekyō</w:t>
      </w:r>
      <w:proofErr w:type="spellEnd"/>
      <w:r w:rsidR="008254EE">
        <w:rPr>
          <w:rFonts w:ascii="Palatino Linotype" w:hAnsi="Palatino Linotype"/>
          <w:sz w:val="26"/>
          <w:szCs w:val="26"/>
        </w:rPr>
        <w:t>. T</w:t>
      </w:r>
      <w:r w:rsidR="000F54BD">
        <w:rPr>
          <w:rFonts w:ascii="Palatino Linotype" w:hAnsi="Palatino Linotype"/>
          <w:sz w:val="26"/>
          <w:szCs w:val="26"/>
        </w:rPr>
        <w:t>hey believe that their center is the “Weeping Buddha” and not what is actually inside the “Weeping Buddha.”</w:t>
      </w:r>
    </w:p>
    <w:p w:rsidR="003715CC" w:rsidRDefault="008254EE" w:rsidP="00212BE0">
      <w:pPr>
        <w:spacing w:after="120" w:line="259" w:lineRule="auto"/>
        <w:jc w:val="both"/>
        <w:rPr>
          <w:rFonts w:ascii="Palatino Linotype" w:hAnsi="Palatino Linotype"/>
          <w:sz w:val="26"/>
          <w:szCs w:val="26"/>
        </w:rPr>
      </w:pPr>
      <w:r>
        <w:rPr>
          <w:rFonts w:ascii="Palatino Linotype" w:hAnsi="Palatino Linotype"/>
          <w:sz w:val="26"/>
          <w:szCs w:val="26"/>
        </w:rPr>
        <w:tab/>
        <w:t>As I just explained</w:t>
      </w:r>
      <w:r w:rsidR="000F54BD">
        <w:rPr>
          <w:rFonts w:ascii="Palatino Linotype" w:hAnsi="Palatino Linotype"/>
          <w:sz w:val="26"/>
          <w:szCs w:val="26"/>
        </w:rPr>
        <w:t>, large organizations use their organization as the basis of faith, and that the hierarchy and higher ranking officials are more important than the Law. The money they amass, the benefits they get, and the number of believers they attract is what is most important. The leaders of these groups are considered a living Buddha. These groups are misunderstanding what faith is.  Our group is not like that. We are not organization-based, or group-based. We are a group of people gathering because we have the same faith, which is the t</w:t>
      </w:r>
      <w:r w:rsidR="001F679C">
        <w:rPr>
          <w:rFonts w:ascii="Palatino Linotype" w:hAnsi="Palatino Linotype"/>
          <w:sz w:val="26"/>
          <w:szCs w:val="26"/>
        </w:rPr>
        <w:t xml:space="preserve">eaching of </w:t>
      </w:r>
      <w:proofErr w:type="spellStart"/>
      <w:r w:rsidR="001F679C">
        <w:rPr>
          <w:rFonts w:ascii="Palatino Linotype" w:hAnsi="Palatino Linotype"/>
          <w:sz w:val="26"/>
          <w:szCs w:val="26"/>
        </w:rPr>
        <w:t>Nichiren</w:t>
      </w:r>
      <w:proofErr w:type="spellEnd"/>
      <w:r w:rsidR="001F679C">
        <w:rPr>
          <w:rFonts w:ascii="Palatino Linotype" w:hAnsi="Palatino Linotype"/>
          <w:sz w:val="26"/>
          <w:szCs w:val="26"/>
        </w:rPr>
        <w:t xml:space="preserve"> </w:t>
      </w:r>
      <w:proofErr w:type="spellStart"/>
      <w:r w:rsidR="001F679C">
        <w:rPr>
          <w:rFonts w:ascii="Palatino Linotype" w:hAnsi="Palatino Linotype"/>
          <w:sz w:val="26"/>
          <w:szCs w:val="26"/>
        </w:rPr>
        <w:t>Daishonin</w:t>
      </w:r>
      <w:proofErr w:type="spellEnd"/>
      <w:r w:rsidR="001F679C">
        <w:rPr>
          <w:rFonts w:ascii="Palatino Linotype" w:hAnsi="Palatino Linotype"/>
          <w:sz w:val="26"/>
          <w:szCs w:val="26"/>
        </w:rPr>
        <w:t xml:space="preserve">, who taught that all life is equal, and that every single life possesses Buddha’s life. No matter what kind of life it is, it has the life of Buddha inside. I’ve been repeating this over and over because that is the teaching of </w:t>
      </w:r>
      <w:proofErr w:type="spellStart"/>
      <w:r w:rsidR="001F679C">
        <w:rPr>
          <w:rFonts w:ascii="Palatino Linotype" w:hAnsi="Palatino Linotype"/>
          <w:sz w:val="26"/>
          <w:szCs w:val="26"/>
        </w:rPr>
        <w:t>Nichiren</w:t>
      </w:r>
      <w:proofErr w:type="spellEnd"/>
      <w:r w:rsidR="001F679C">
        <w:rPr>
          <w:rFonts w:ascii="Palatino Linotype" w:hAnsi="Palatino Linotype"/>
          <w:sz w:val="26"/>
          <w:szCs w:val="26"/>
        </w:rPr>
        <w:t xml:space="preserve"> </w:t>
      </w:r>
      <w:proofErr w:type="spellStart"/>
      <w:r w:rsidR="001F679C">
        <w:rPr>
          <w:rFonts w:ascii="Palatino Linotype" w:hAnsi="Palatino Linotype"/>
          <w:sz w:val="26"/>
          <w:szCs w:val="26"/>
        </w:rPr>
        <w:t>Daishonin</w:t>
      </w:r>
      <w:proofErr w:type="spellEnd"/>
      <w:r w:rsidR="001F679C">
        <w:rPr>
          <w:rFonts w:ascii="Palatino Linotype" w:hAnsi="Palatino Linotype"/>
          <w:sz w:val="26"/>
          <w:szCs w:val="26"/>
        </w:rPr>
        <w:t>. Every single life is the same. Every single life is equal and has Buddha’s life inside. If you believe in the Law, no matter who you are, you can become Buddha. We all believe in this teaching and are making a connection because we gather together to learn this teaching. We don’t gather to be a part of a group. We gather to study and learn the teaching together. We all have the same faith. You cannot learn this teaching from anyone. For example, though the daikon</w:t>
      </w:r>
      <w:r>
        <w:rPr>
          <w:rFonts w:ascii="Palatino Linotype" w:hAnsi="Palatino Linotype"/>
          <w:sz w:val="26"/>
          <w:szCs w:val="26"/>
        </w:rPr>
        <w:t xml:space="preserve"> radish is an Asian root vegetable, </w:t>
      </w:r>
      <w:r w:rsidR="001F679C">
        <w:rPr>
          <w:rFonts w:ascii="Palatino Linotype" w:hAnsi="Palatino Linotype"/>
          <w:sz w:val="26"/>
          <w:szCs w:val="26"/>
        </w:rPr>
        <w:t>these days you can get it anywhere in the world. But that is not true of this teaching. You cannot learn this teaching from just anyone</w:t>
      </w:r>
      <w:r w:rsidR="00A1624C">
        <w:rPr>
          <w:rFonts w:ascii="Palatino Linotype" w:hAnsi="Palatino Linotype"/>
          <w:sz w:val="26"/>
          <w:szCs w:val="26"/>
        </w:rPr>
        <w:t xml:space="preserve">—any Buddhist sect—in </w:t>
      </w:r>
      <w:r w:rsidR="001F679C">
        <w:rPr>
          <w:rFonts w:ascii="Palatino Linotype" w:hAnsi="Palatino Linotype"/>
          <w:sz w:val="26"/>
          <w:szCs w:val="26"/>
        </w:rPr>
        <w:t>the world. This teaching</w:t>
      </w:r>
      <w:r w:rsidR="00A1624C">
        <w:rPr>
          <w:rFonts w:ascii="Palatino Linotype" w:hAnsi="Palatino Linotype"/>
          <w:sz w:val="26"/>
          <w:szCs w:val="26"/>
        </w:rPr>
        <w:t xml:space="preserve"> of </w:t>
      </w:r>
      <w:proofErr w:type="spellStart"/>
      <w:r w:rsidR="00A1624C">
        <w:rPr>
          <w:rFonts w:ascii="Palatino Linotype" w:hAnsi="Palatino Linotype"/>
          <w:sz w:val="26"/>
          <w:szCs w:val="26"/>
        </w:rPr>
        <w:t>Namumyōhōrengekyō</w:t>
      </w:r>
      <w:proofErr w:type="spellEnd"/>
      <w:r w:rsidR="00A1624C">
        <w:rPr>
          <w:rFonts w:ascii="Palatino Linotype" w:hAnsi="Palatino Linotype"/>
          <w:sz w:val="26"/>
          <w:szCs w:val="26"/>
        </w:rPr>
        <w:t xml:space="preserve"> is from </w:t>
      </w:r>
      <w:proofErr w:type="spellStart"/>
      <w:r w:rsidR="00A1624C">
        <w:rPr>
          <w:rFonts w:ascii="Palatino Linotype" w:hAnsi="Palatino Linotype"/>
          <w:sz w:val="26"/>
          <w:szCs w:val="26"/>
        </w:rPr>
        <w:t>Nichiren</w:t>
      </w:r>
      <w:proofErr w:type="spellEnd"/>
      <w:r w:rsidR="00A1624C">
        <w:rPr>
          <w:rFonts w:ascii="Palatino Linotype" w:hAnsi="Palatino Linotype"/>
          <w:sz w:val="26"/>
          <w:szCs w:val="26"/>
        </w:rPr>
        <w:t xml:space="preserve"> </w:t>
      </w:r>
      <w:proofErr w:type="spellStart"/>
      <w:r w:rsidR="00A1624C">
        <w:rPr>
          <w:rFonts w:ascii="Palatino Linotype" w:hAnsi="Palatino Linotype"/>
          <w:sz w:val="26"/>
          <w:szCs w:val="26"/>
        </w:rPr>
        <w:t>Daishonin</w:t>
      </w:r>
      <w:proofErr w:type="spellEnd"/>
      <w:r w:rsidR="00A1624C">
        <w:rPr>
          <w:rFonts w:ascii="Palatino Linotype" w:hAnsi="Palatino Linotype"/>
          <w:sz w:val="26"/>
          <w:szCs w:val="26"/>
        </w:rPr>
        <w:t xml:space="preserve">. You cannot go to any Buddhist sect or teacher to learn this teaching. It doesn’t work that way. </w:t>
      </w:r>
    </w:p>
    <w:p w:rsidR="008254EE" w:rsidRDefault="008254EE" w:rsidP="00212BE0">
      <w:pPr>
        <w:spacing w:after="120" w:line="259" w:lineRule="auto"/>
        <w:jc w:val="both"/>
        <w:rPr>
          <w:rFonts w:ascii="Palatino Linotype" w:hAnsi="Palatino Linotype"/>
          <w:sz w:val="26"/>
          <w:szCs w:val="26"/>
        </w:rPr>
      </w:pPr>
      <w:r>
        <w:rPr>
          <w:rFonts w:ascii="Palatino Linotype" w:hAnsi="Palatino Linotype"/>
          <w:sz w:val="26"/>
          <w:szCs w:val="26"/>
        </w:rPr>
        <w:tab/>
        <w:t>Besides Buddhism, there is Christianity, Islam, Judaism and other religions in the world. Their beliefs, such as God created the world, Noah’s ark, the nonexistence of evolution</w:t>
      </w:r>
      <w:r w:rsidR="006767F0">
        <w:rPr>
          <w:rFonts w:ascii="Palatino Linotype" w:hAnsi="Palatino Linotype"/>
          <w:sz w:val="26"/>
          <w:szCs w:val="26"/>
        </w:rPr>
        <w:t>, God created humans and just placed them on earth,</w:t>
      </w:r>
      <w:r>
        <w:rPr>
          <w:rFonts w:ascii="Palatino Linotype" w:hAnsi="Palatino Linotype"/>
          <w:sz w:val="26"/>
          <w:szCs w:val="26"/>
        </w:rPr>
        <w:t xml:space="preserve"> are unreasonable</w:t>
      </w:r>
      <w:r w:rsidR="006767F0">
        <w:rPr>
          <w:rFonts w:ascii="Palatino Linotype" w:hAnsi="Palatino Linotype"/>
          <w:sz w:val="26"/>
          <w:szCs w:val="26"/>
        </w:rPr>
        <w:t xml:space="preserve"> and don’t make sense</w:t>
      </w:r>
      <w:r>
        <w:rPr>
          <w:rFonts w:ascii="Palatino Linotype" w:hAnsi="Palatino Linotype"/>
          <w:sz w:val="26"/>
          <w:szCs w:val="26"/>
        </w:rPr>
        <w:t>.</w:t>
      </w:r>
      <w:r w:rsidR="006767F0">
        <w:rPr>
          <w:rFonts w:ascii="Palatino Linotype" w:hAnsi="Palatino Linotype"/>
          <w:sz w:val="26"/>
          <w:szCs w:val="26"/>
        </w:rPr>
        <w:t xml:space="preserve"> That kind of nonsense is the center of the teachings that are dominant in the world today. </w:t>
      </w:r>
      <w:r w:rsidR="00F21A17">
        <w:rPr>
          <w:rFonts w:ascii="Palatino Linotype" w:hAnsi="Palatino Linotype"/>
          <w:sz w:val="26"/>
          <w:szCs w:val="26"/>
        </w:rPr>
        <w:t>I</w:t>
      </w:r>
      <w:r w:rsidR="006767F0">
        <w:rPr>
          <w:rFonts w:ascii="Palatino Linotype" w:hAnsi="Palatino Linotype"/>
          <w:sz w:val="26"/>
          <w:szCs w:val="26"/>
        </w:rPr>
        <w:t>n Japan, Buddhist religions teach that people should not think</w:t>
      </w:r>
      <w:r w:rsidR="00F21A17">
        <w:rPr>
          <w:rFonts w:ascii="Palatino Linotype" w:hAnsi="Palatino Linotype"/>
          <w:sz w:val="26"/>
          <w:szCs w:val="26"/>
        </w:rPr>
        <w:t>.</w:t>
      </w:r>
      <w:r w:rsidR="006767F0">
        <w:rPr>
          <w:rFonts w:ascii="Palatino Linotype" w:hAnsi="Palatino Linotype"/>
          <w:sz w:val="26"/>
          <w:szCs w:val="26"/>
        </w:rPr>
        <w:t xml:space="preserve"> </w:t>
      </w:r>
      <w:r w:rsidR="00F21A17">
        <w:rPr>
          <w:rFonts w:ascii="Palatino Linotype" w:hAnsi="Palatino Linotype"/>
          <w:sz w:val="26"/>
          <w:szCs w:val="26"/>
        </w:rPr>
        <w:t xml:space="preserve">They are taught to </w:t>
      </w:r>
      <w:r w:rsidR="006767F0">
        <w:rPr>
          <w:rFonts w:ascii="Palatino Linotype" w:hAnsi="Palatino Linotype"/>
          <w:sz w:val="26"/>
          <w:szCs w:val="26"/>
        </w:rPr>
        <w:t xml:space="preserve">be silent, passive, </w:t>
      </w:r>
      <w:r w:rsidR="00BD18BB">
        <w:rPr>
          <w:rFonts w:ascii="Palatino Linotype" w:hAnsi="Palatino Linotype"/>
          <w:sz w:val="26"/>
          <w:szCs w:val="26"/>
        </w:rPr>
        <w:t xml:space="preserve">and if you </w:t>
      </w:r>
      <w:r w:rsidR="006767F0">
        <w:rPr>
          <w:rFonts w:ascii="Palatino Linotype" w:hAnsi="Palatino Linotype"/>
          <w:sz w:val="26"/>
          <w:szCs w:val="26"/>
        </w:rPr>
        <w:t>follow Buddha</w:t>
      </w:r>
      <w:r w:rsidR="00BD18BB">
        <w:rPr>
          <w:rFonts w:ascii="Palatino Linotype" w:hAnsi="Palatino Linotype"/>
          <w:sz w:val="26"/>
          <w:szCs w:val="26"/>
        </w:rPr>
        <w:t xml:space="preserve"> you will be saved. That’s the kind of nonsense religion that exists in Japan. Within these kinds of Western and Eastern religions there are people who find t</w:t>
      </w:r>
      <w:r w:rsidR="00F21A17">
        <w:rPr>
          <w:rFonts w:ascii="Palatino Linotype" w:hAnsi="Palatino Linotype"/>
          <w:sz w:val="26"/>
          <w:szCs w:val="26"/>
        </w:rPr>
        <w:t>he doctrine hard to believe,</w:t>
      </w:r>
      <w:r w:rsidR="00BD18BB">
        <w:rPr>
          <w:rFonts w:ascii="Palatino Linotype" w:hAnsi="Palatino Linotype"/>
          <w:sz w:val="26"/>
          <w:szCs w:val="26"/>
        </w:rPr>
        <w:t xml:space="preserve"> </w:t>
      </w:r>
      <w:r w:rsidR="006E3A28">
        <w:rPr>
          <w:rFonts w:ascii="Palatino Linotype" w:hAnsi="Palatino Linotype"/>
          <w:sz w:val="26"/>
          <w:szCs w:val="26"/>
        </w:rPr>
        <w:t xml:space="preserve">but </w:t>
      </w:r>
      <w:r w:rsidR="00BD18BB">
        <w:rPr>
          <w:rFonts w:ascii="Palatino Linotype" w:hAnsi="Palatino Linotype"/>
          <w:sz w:val="26"/>
          <w:szCs w:val="26"/>
        </w:rPr>
        <w:t xml:space="preserve">they don’t question or oppose it. They remain silent and hold on to their feelings and thoughts even though they think there is something wrong with the doctrine. They’re forced to believe, and are told that that is part of what faith is in their religion. </w:t>
      </w:r>
    </w:p>
    <w:p w:rsidR="007030B7" w:rsidRPr="008254EE" w:rsidRDefault="007030B7" w:rsidP="00212BE0">
      <w:pPr>
        <w:spacing w:after="120" w:line="259" w:lineRule="auto"/>
        <w:jc w:val="both"/>
        <w:rPr>
          <w:rStyle w:val="SubtleEmphasis"/>
          <w:rFonts w:ascii="Palatino Linotype" w:hAnsi="Palatino Linotype"/>
          <w:i w:val="0"/>
          <w:sz w:val="26"/>
          <w:szCs w:val="26"/>
        </w:rPr>
      </w:pPr>
      <w:r>
        <w:rPr>
          <w:rFonts w:ascii="Palatino Linotype" w:hAnsi="Palatino Linotype"/>
          <w:sz w:val="26"/>
          <w:szCs w:val="26"/>
        </w:rPr>
        <w:tab/>
        <w:t xml:space="preserve">The teaching of </w:t>
      </w:r>
      <w:proofErr w:type="spellStart"/>
      <w:r>
        <w:rPr>
          <w:rFonts w:ascii="Palatino Linotype" w:hAnsi="Palatino Linotype"/>
          <w:sz w:val="26"/>
          <w:szCs w:val="26"/>
        </w:rPr>
        <w:t>Nichiren</w:t>
      </w:r>
      <w:proofErr w:type="spellEnd"/>
      <w:r>
        <w:rPr>
          <w:rFonts w:ascii="Palatino Linotype" w:hAnsi="Palatino Linotype"/>
          <w:sz w:val="26"/>
          <w:szCs w:val="26"/>
        </w:rPr>
        <w:t xml:space="preserve"> </w:t>
      </w:r>
      <w:proofErr w:type="spellStart"/>
      <w:r>
        <w:rPr>
          <w:rFonts w:ascii="Palatino Linotype" w:hAnsi="Palatino Linotype"/>
          <w:sz w:val="26"/>
          <w:szCs w:val="26"/>
        </w:rPr>
        <w:t>Daishonin</w:t>
      </w:r>
      <w:proofErr w:type="spellEnd"/>
      <w:r>
        <w:rPr>
          <w:rFonts w:ascii="Palatino Linotype" w:hAnsi="Palatino Linotype"/>
          <w:sz w:val="26"/>
          <w:szCs w:val="26"/>
        </w:rPr>
        <w:t xml:space="preserve"> removes all this nonsense and unreasonab</w:t>
      </w:r>
      <w:r w:rsidR="00D37668">
        <w:rPr>
          <w:rFonts w:ascii="Palatino Linotype" w:hAnsi="Palatino Linotype"/>
          <w:sz w:val="26"/>
          <w:szCs w:val="26"/>
        </w:rPr>
        <w:t>le thinking, and has reason as its basis of faith. Reason is equal to or the same in all life. Unreasonable things are very unfair. That kind of teaching is created by a person who is favoring those people who are leading a religion. As I’ve mentioned so often</w:t>
      </w:r>
      <w:r w:rsidR="00F21A17">
        <w:rPr>
          <w:rFonts w:ascii="Palatino Linotype" w:hAnsi="Palatino Linotype"/>
          <w:sz w:val="26"/>
          <w:szCs w:val="26"/>
        </w:rPr>
        <w:t>,</w:t>
      </w:r>
      <w:r w:rsidR="00D37668">
        <w:rPr>
          <w:rFonts w:ascii="Palatino Linotype" w:hAnsi="Palatino Linotype"/>
          <w:sz w:val="26"/>
          <w:szCs w:val="26"/>
        </w:rPr>
        <w:t xml:space="preserve"> the 24 characters of Bodhisattva </w:t>
      </w:r>
      <w:proofErr w:type="spellStart"/>
      <w:r w:rsidR="00D37668">
        <w:rPr>
          <w:rFonts w:ascii="Palatino Linotype" w:hAnsi="Palatino Linotype"/>
          <w:sz w:val="26"/>
          <w:szCs w:val="26"/>
        </w:rPr>
        <w:t>Jofuky</w:t>
      </w:r>
      <w:r w:rsidR="00CB308B">
        <w:rPr>
          <w:rFonts w:ascii="Palatino Linotype" w:hAnsi="Palatino Linotype"/>
          <w:sz w:val="26"/>
          <w:szCs w:val="26"/>
        </w:rPr>
        <w:t>ō</w:t>
      </w:r>
      <w:proofErr w:type="spellEnd"/>
      <w:r w:rsidR="00F21A17">
        <w:rPr>
          <w:rStyle w:val="FootnoteReference"/>
          <w:rFonts w:ascii="Palatino Linotype" w:hAnsi="Palatino Linotype"/>
          <w:sz w:val="26"/>
          <w:szCs w:val="26"/>
        </w:rPr>
        <w:footnoteReference w:id="7"/>
      </w:r>
      <w:r w:rsidR="00D37668">
        <w:rPr>
          <w:rFonts w:ascii="Palatino Linotype" w:hAnsi="Palatino Linotype"/>
          <w:sz w:val="26"/>
          <w:szCs w:val="26"/>
        </w:rPr>
        <w:t xml:space="preserve"> states that everyone has the Buddha nature of </w:t>
      </w:r>
      <w:proofErr w:type="spellStart"/>
      <w:r w:rsidR="00D37668">
        <w:rPr>
          <w:rFonts w:ascii="Palatino Linotype" w:hAnsi="Palatino Linotype"/>
          <w:sz w:val="26"/>
          <w:szCs w:val="26"/>
        </w:rPr>
        <w:t>Namumyōhōrengekyō</w:t>
      </w:r>
      <w:proofErr w:type="spellEnd"/>
      <w:r w:rsidR="00D37668">
        <w:rPr>
          <w:rFonts w:ascii="Palatino Linotype" w:hAnsi="Palatino Linotype"/>
          <w:sz w:val="26"/>
          <w:szCs w:val="26"/>
        </w:rPr>
        <w:t>. And if everyone practices, then everyone can become a Buddha. There is nothing so reasonable in</w:t>
      </w:r>
      <w:r w:rsidR="00F21A17">
        <w:rPr>
          <w:rFonts w:ascii="Palatino Linotype" w:hAnsi="Palatino Linotype"/>
          <w:sz w:val="26"/>
          <w:szCs w:val="26"/>
        </w:rPr>
        <w:t xml:space="preserve"> any</w:t>
      </w:r>
      <w:r w:rsidR="00D37668">
        <w:rPr>
          <w:rFonts w:ascii="Palatino Linotype" w:hAnsi="Palatino Linotype"/>
          <w:sz w:val="26"/>
          <w:szCs w:val="26"/>
        </w:rPr>
        <w:t xml:space="preserve"> other teaching.</w:t>
      </w:r>
    </w:p>
    <w:p w:rsidR="00980015" w:rsidRDefault="00980015" w:rsidP="00212BE0">
      <w:pPr>
        <w:spacing w:after="120" w:line="259" w:lineRule="auto"/>
        <w:jc w:val="both"/>
        <w:rPr>
          <w:rFonts w:ascii="Palatino Linotype" w:hAnsi="Palatino Linotype"/>
          <w:sz w:val="26"/>
          <w:szCs w:val="26"/>
        </w:rPr>
      </w:pPr>
      <w:r>
        <w:rPr>
          <w:rFonts w:ascii="Palatino Linotype" w:hAnsi="Palatino Linotype"/>
          <w:sz w:val="26"/>
          <w:szCs w:val="26"/>
        </w:rPr>
        <w:tab/>
        <w:t xml:space="preserve">Going back to </w:t>
      </w:r>
      <w:proofErr w:type="spellStart"/>
      <w:r>
        <w:rPr>
          <w:rFonts w:ascii="Palatino Linotype" w:hAnsi="Palatino Linotype"/>
          <w:i/>
          <w:sz w:val="26"/>
          <w:szCs w:val="26"/>
        </w:rPr>
        <w:t>okō</w:t>
      </w:r>
      <w:proofErr w:type="spellEnd"/>
      <w:r>
        <w:rPr>
          <w:rFonts w:ascii="Palatino Linotype" w:hAnsi="Palatino Linotype"/>
          <w:sz w:val="26"/>
          <w:szCs w:val="26"/>
        </w:rPr>
        <w:t>, the True T</w:t>
      </w:r>
      <w:r w:rsidRPr="00980015">
        <w:rPr>
          <w:rFonts w:ascii="Palatino Linotype" w:hAnsi="Palatino Linotype"/>
          <w:sz w:val="26"/>
          <w:szCs w:val="26"/>
        </w:rPr>
        <w:t>eaching</w:t>
      </w:r>
      <w:r>
        <w:rPr>
          <w:rFonts w:ascii="Palatino Linotype" w:hAnsi="Palatino Linotype"/>
          <w:sz w:val="26"/>
          <w:szCs w:val="26"/>
        </w:rPr>
        <w:t xml:space="preserve"> does not belong to any organization. The True Teaching is beyond time, country, ethnicity, group of people, words, language, space, and of course any organization. The True Teaching is eternal, everlasting, permanent, without ever changing. Because it is so correct it </w:t>
      </w:r>
      <w:r w:rsidR="00D37668">
        <w:rPr>
          <w:rFonts w:ascii="Palatino Linotype" w:hAnsi="Palatino Linotype"/>
          <w:sz w:val="26"/>
          <w:szCs w:val="26"/>
        </w:rPr>
        <w:t>lasts forever. An organization-based</w:t>
      </w:r>
      <w:r>
        <w:rPr>
          <w:rFonts w:ascii="Palatino Linotype" w:hAnsi="Palatino Linotype"/>
          <w:sz w:val="26"/>
          <w:szCs w:val="26"/>
        </w:rPr>
        <w:t xml:space="preserve"> teaching is not like that. The thing that lasts forever, surpassing all things is the Law of </w:t>
      </w:r>
      <w:proofErr w:type="spellStart"/>
      <w:r>
        <w:rPr>
          <w:rFonts w:ascii="Palatino Linotype" w:hAnsi="Palatino Linotype"/>
          <w:sz w:val="26"/>
          <w:szCs w:val="26"/>
        </w:rPr>
        <w:t>Namumyōhōrengekyō</w:t>
      </w:r>
      <w:proofErr w:type="spellEnd"/>
      <w:r>
        <w:rPr>
          <w:rFonts w:ascii="Palatino Linotype" w:hAnsi="Palatino Linotype"/>
          <w:sz w:val="26"/>
          <w:szCs w:val="26"/>
        </w:rPr>
        <w:t>.</w:t>
      </w:r>
    </w:p>
    <w:p w:rsidR="00980015" w:rsidRDefault="00980015" w:rsidP="00212BE0">
      <w:pPr>
        <w:spacing w:after="120" w:line="259" w:lineRule="auto"/>
        <w:jc w:val="both"/>
        <w:rPr>
          <w:rFonts w:ascii="Palatino Linotype" w:hAnsi="Palatino Linotype"/>
          <w:sz w:val="26"/>
          <w:szCs w:val="26"/>
        </w:rPr>
      </w:pPr>
      <w:r>
        <w:rPr>
          <w:rFonts w:ascii="Palatino Linotype" w:hAnsi="Palatino Linotype"/>
          <w:sz w:val="26"/>
          <w:szCs w:val="26"/>
        </w:rPr>
        <w:tab/>
        <w:t xml:space="preserve">I know everyone has a busy life and may find it hard to do </w:t>
      </w:r>
      <w:proofErr w:type="spellStart"/>
      <w:r>
        <w:rPr>
          <w:rFonts w:ascii="Palatino Linotype" w:hAnsi="Palatino Linotype"/>
          <w:sz w:val="26"/>
          <w:szCs w:val="26"/>
        </w:rPr>
        <w:t>gongyo</w:t>
      </w:r>
      <w:proofErr w:type="spellEnd"/>
      <w:r>
        <w:rPr>
          <w:rFonts w:ascii="Palatino Linotype" w:hAnsi="Palatino Linotype"/>
          <w:sz w:val="26"/>
          <w:szCs w:val="26"/>
        </w:rPr>
        <w:t xml:space="preserve">, but please do </w:t>
      </w:r>
      <w:proofErr w:type="spellStart"/>
      <w:r>
        <w:rPr>
          <w:rFonts w:ascii="Palatino Linotype" w:hAnsi="Palatino Linotype"/>
          <w:sz w:val="26"/>
          <w:szCs w:val="26"/>
        </w:rPr>
        <w:t>gongyo</w:t>
      </w:r>
      <w:proofErr w:type="spellEnd"/>
      <w:r>
        <w:rPr>
          <w:rFonts w:ascii="Palatino Linotype" w:hAnsi="Palatino Linotype"/>
          <w:sz w:val="26"/>
          <w:szCs w:val="26"/>
        </w:rPr>
        <w:t xml:space="preserve"> for yourself.</w:t>
      </w:r>
    </w:p>
    <w:p w:rsidR="007030B7" w:rsidRDefault="007030B7" w:rsidP="00F21A17">
      <w:pPr>
        <w:tabs>
          <w:tab w:val="left" w:pos="1245"/>
        </w:tabs>
        <w:spacing w:after="120" w:line="259" w:lineRule="auto"/>
        <w:jc w:val="both"/>
        <w:rPr>
          <w:rFonts w:ascii="Palatino Linotype" w:hAnsi="Palatino Linotype"/>
          <w:sz w:val="26"/>
          <w:szCs w:val="26"/>
        </w:rPr>
      </w:pPr>
    </w:p>
    <w:p w:rsidR="000024D9" w:rsidRDefault="007339C1" w:rsidP="00212BE0">
      <w:pPr>
        <w:spacing w:after="120" w:line="259" w:lineRule="auto"/>
        <w:jc w:val="both"/>
        <w:rPr>
          <w:rFonts w:ascii="Palatino Linotype" w:hAnsi="Palatino Linotype"/>
          <w:sz w:val="26"/>
          <w:szCs w:val="26"/>
        </w:rPr>
      </w:pPr>
      <w:r>
        <w:rPr>
          <w:rFonts w:ascii="Palatino Linotype" w:hAnsi="Palatino Linotype"/>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1744980</wp:posOffset>
                </wp:positionH>
                <wp:positionV relativeFrom="paragraph">
                  <wp:posOffset>65405</wp:posOffset>
                </wp:positionV>
                <wp:extent cx="2781300" cy="19050"/>
                <wp:effectExtent l="1905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2781300" cy="1905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25CC3"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7.4pt,5.15pt" to="356.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I7QEAACwEAAAOAAAAZHJzL2Uyb0RvYy54bWysU8FuEzEQvSPxD5bvZHdTEcoqmx5SlQuC&#10;iBburtfOWtgea2yyyd8z9ibbqiAkEBfLM555M+/NeH1zdJYdFEYDvuPNouZMeQm98fuOf324e3PN&#10;WUzC98KCVx0/qchvNq9frcfQqiUMYHuFjEB8bMfQ8SGl0FZVlINyIi4gKE+PGtCJRCbuqx7FSOjO&#10;Vsu6XlUjYB8QpIqRvLfTI98UfK2VTJ+1jiox23HqLZUTy/mYz2qzFu0eRRiMPLch/qELJ4ynojPU&#10;rUiC/UDzC5QzEiGCTgsJrgKtjVSFA7Fp6hds7gcRVOFC4sQwyxT/H6z8dNghM33HV5x54WhE9wmF&#10;2Q+JbcF7EhCQrbJOY4gthW/9Ds9WDDvMpI8aHdPWhG+0AkUGIsaOReXTrLI6JibJuXx33VzVNAxJ&#10;b837+m2ZQjXBZLiAMX1Q4Fi+dNwan0UQrTh8jIlKU+glJLutZ2PHr66bgukCcUk0ze8Pw3kmEazp&#10;74y1ObpsltpaZAdBO5GOTeZGkM+iyLKenJnxxLHc0smqqeAXpUkz4jKxfYEppFQ+XXCtp+icpqmD&#10;ObEujP6YeI7Pqaps8t8kzxmlMvg0JzvjAX9X/UkKPcVfFJh4ZwkeoT+V6RdpaCWLcufvk3f+uV3S&#10;nz755icAAAD//wMAUEsDBBQABgAIAAAAIQCa1T7D3QAAAAkBAAAPAAAAZHJzL2Rvd25yZXYueG1s&#10;TI/BTsMwEETvSPyDtUhcEHWaVKQKcaoKCcGVFon05iZLEmGvo9h1wt+znOC4M6PZN+VusUZEnPzg&#10;SMF6lYBAalw7UKfg/fh8vwXhg6ZWG0eo4Bs97Krrq1IXrZvpDeMhdIJLyBdaQR/CWEjpmx6t9is3&#10;IrH36SarA59TJ9tJz1xujUyT5EFaPRB/6PWITz02X4eLVRCN2Xzg/EKvp7qu3T7mFO8mpW5vlv0j&#10;iIBL+AvDLz6jQ8VMZ3eh1gujIM03jB7YSDIQHMjXKQtnFrIMZFXK/wuqHwAAAP//AwBQSwECLQAU&#10;AAYACAAAACEAtoM4kv4AAADhAQAAEwAAAAAAAAAAAAAAAAAAAAAAW0NvbnRlbnRfVHlwZXNdLnht&#10;bFBLAQItABQABgAIAAAAIQA4/SH/1gAAAJQBAAALAAAAAAAAAAAAAAAAAC8BAABfcmVscy8ucmVs&#10;c1BLAQItABQABgAIAAAAIQCdG/mI7QEAACwEAAAOAAAAAAAAAAAAAAAAAC4CAABkcnMvZTJvRG9j&#10;LnhtbFBLAQItABQABgAIAAAAIQCa1T7D3QAAAAkBAAAPAAAAAAAAAAAAAAAAAEcEAABkcnMvZG93&#10;bnJldi54bWxQSwUGAAAAAAQABADzAAAAUQUAAAAA&#10;" strokecolor="black [3213]" strokeweight="3pt">
                <v:stroke linestyle="thickThin" joinstyle="miter"/>
              </v:line>
            </w:pict>
          </mc:Fallback>
        </mc:AlternateContent>
      </w:r>
    </w:p>
    <w:p w:rsidR="007339C1" w:rsidRDefault="007339C1" w:rsidP="00212BE0">
      <w:pPr>
        <w:spacing w:after="120" w:line="259" w:lineRule="auto"/>
        <w:jc w:val="both"/>
        <w:rPr>
          <w:rFonts w:ascii="Palatino Linotype" w:hAnsi="Palatino Linotype"/>
          <w:sz w:val="26"/>
          <w:szCs w:val="26"/>
        </w:rPr>
      </w:pPr>
    </w:p>
    <w:p w:rsidR="007339C1" w:rsidRDefault="007339C1" w:rsidP="007339C1">
      <w:pPr>
        <w:jc w:val="center"/>
        <w:rPr>
          <w:rFonts w:ascii="Palatino Linotype" w:hAnsi="Palatino Linotype"/>
          <w:b/>
          <w:sz w:val="36"/>
          <w:szCs w:val="36"/>
        </w:rPr>
      </w:pPr>
      <w:r w:rsidRPr="007339C1">
        <w:rPr>
          <w:rFonts w:ascii="Palatino Linotype" w:hAnsi="Palatino Linotype"/>
          <w:b/>
          <w:sz w:val="36"/>
          <w:szCs w:val="36"/>
        </w:rPr>
        <w:t xml:space="preserve">THE </w:t>
      </w:r>
      <w:r w:rsidR="00BC3AAB">
        <w:rPr>
          <w:rFonts w:ascii="Palatino Linotype" w:hAnsi="Palatino Linotype"/>
          <w:b/>
          <w:sz w:val="36"/>
          <w:szCs w:val="36"/>
        </w:rPr>
        <w:t xml:space="preserve">CORRECT </w:t>
      </w:r>
      <w:r w:rsidRPr="007339C1">
        <w:rPr>
          <w:rFonts w:ascii="Palatino Linotype" w:hAnsi="Palatino Linotype"/>
          <w:b/>
          <w:sz w:val="36"/>
          <w:szCs w:val="36"/>
        </w:rPr>
        <w:t xml:space="preserve">ATTITUDE </w:t>
      </w:r>
      <w:r>
        <w:rPr>
          <w:rFonts w:ascii="Palatino Linotype" w:hAnsi="Palatino Linotype"/>
          <w:b/>
          <w:sz w:val="36"/>
          <w:szCs w:val="36"/>
        </w:rPr>
        <w:t xml:space="preserve">DURING </w:t>
      </w:r>
      <w:r w:rsidR="00BC3AAB">
        <w:rPr>
          <w:rFonts w:ascii="Palatino Linotype" w:hAnsi="Palatino Linotype"/>
          <w:b/>
          <w:sz w:val="36"/>
          <w:szCs w:val="36"/>
        </w:rPr>
        <w:t>GONGYO</w:t>
      </w:r>
      <w:r w:rsidRPr="007339C1">
        <w:rPr>
          <w:rFonts w:ascii="Palatino Linotype" w:hAnsi="Palatino Linotype"/>
          <w:b/>
          <w:sz w:val="36"/>
          <w:szCs w:val="36"/>
        </w:rPr>
        <w:t xml:space="preserve"> </w:t>
      </w:r>
    </w:p>
    <w:p w:rsidR="007339C1" w:rsidRPr="007339C1" w:rsidRDefault="007339C1" w:rsidP="007339C1">
      <w:pPr>
        <w:jc w:val="center"/>
        <w:rPr>
          <w:rFonts w:ascii="Palatino Linotype" w:hAnsi="Palatino Linotype"/>
          <w:b/>
          <w:smallCaps/>
          <w:sz w:val="32"/>
          <w:szCs w:val="32"/>
        </w:rPr>
      </w:pPr>
      <w:r w:rsidRPr="007339C1">
        <w:rPr>
          <w:rFonts w:ascii="Palatino Linotype" w:hAnsi="Palatino Linotype"/>
          <w:b/>
          <w:smallCaps/>
          <w:sz w:val="32"/>
          <w:szCs w:val="32"/>
        </w:rPr>
        <w:t xml:space="preserve">Reverend </w:t>
      </w:r>
      <w:proofErr w:type="spellStart"/>
      <w:r w:rsidRPr="007339C1">
        <w:rPr>
          <w:rFonts w:ascii="Palatino Linotype" w:hAnsi="Palatino Linotype"/>
          <w:b/>
          <w:smallCaps/>
          <w:sz w:val="32"/>
          <w:szCs w:val="32"/>
        </w:rPr>
        <w:t>Raidō</w:t>
      </w:r>
      <w:proofErr w:type="spellEnd"/>
      <w:r w:rsidRPr="007339C1">
        <w:rPr>
          <w:rFonts w:ascii="Palatino Linotype" w:hAnsi="Palatino Linotype"/>
          <w:b/>
          <w:smallCaps/>
          <w:sz w:val="32"/>
          <w:szCs w:val="32"/>
        </w:rPr>
        <w:t xml:space="preserve"> </w:t>
      </w:r>
      <w:proofErr w:type="spellStart"/>
      <w:r w:rsidRPr="007339C1">
        <w:rPr>
          <w:rFonts w:ascii="Palatino Linotype" w:hAnsi="Palatino Linotype"/>
          <w:b/>
          <w:smallCaps/>
          <w:sz w:val="32"/>
          <w:szCs w:val="32"/>
        </w:rPr>
        <w:t>Hirota</w:t>
      </w:r>
      <w:proofErr w:type="spellEnd"/>
    </w:p>
    <w:p w:rsidR="007339C1" w:rsidRDefault="007339C1" w:rsidP="007339C1">
      <w:pPr>
        <w:jc w:val="center"/>
        <w:rPr>
          <w:rFonts w:ascii="Palatino Linotype" w:hAnsi="Palatino Linotype"/>
          <w:b/>
          <w:sz w:val="28"/>
          <w:szCs w:val="28"/>
        </w:rPr>
      </w:pPr>
      <w:r>
        <w:rPr>
          <w:rFonts w:ascii="Palatino Linotype" w:hAnsi="Palatino Linotype"/>
          <w:b/>
          <w:sz w:val="28"/>
          <w:szCs w:val="28"/>
        </w:rPr>
        <w:t>In</w:t>
      </w:r>
      <w:r w:rsidRPr="007339C1">
        <w:rPr>
          <w:rFonts w:ascii="Palatino Linotype" w:hAnsi="Palatino Linotype"/>
          <w:b/>
          <w:sz w:val="28"/>
          <w:szCs w:val="28"/>
        </w:rPr>
        <w:t>ternatio</w:t>
      </w:r>
      <w:r>
        <w:rPr>
          <w:rFonts w:ascii="Palatino Linotype" w:hAnsi="Palatino Linotype"/>
          <w:b/>
          <w:sz w:val="28"/>
          <w:szCs w:val="28"/>
        </w:rPr>
        <w:t>nal Meeting</w:t>
      </w:r>
    </w:p>
    <w:p w:rsidR="007339C1" w:rsidRDefault="007339C1" w:rsidP="007339C1">
      <w:pPr>
        <w:jc w:val="center"/>
        <w:rPr>
          <w:rFonts w:ascii="Palatino Linotype" w:hAnsi="Palatino Linotype"/>
          <w:b/>
          <w:sz w:val="28"/>
          <w:szCs w:val="28"/>
        </w:rPr>
      </w:pPr>
      <w:r>
        <w:rPr>
          <w:rFonts w:ascii="Palatino Linotype" w:hAnsi="Palatino Linotype"/>
          <w:b/>
          <w:sz w:val="28"/>
          <w:szCs w:val="28"/>
        </w:rPr>
        <w:t>July 2013</w:t>
      </w:r>
    </w:p>
    <w:p w:rsidR="007339C1" w:rsidRDefault="007339C1" w:rsidP="007339C1">
      <w:pPr>
        <w:jc w:val="center"/>
        <w:rPr>
          <w:rFonts w:ascii="Palatino Linotype" w:hAnsi="Palatino Linotype"/>
          <w:b/>
          <w:sz w:val="28"/>
          <w:szCs w:val="28"/>
        </w:rPr>
      </w:pPr>
    </w:p>
    <w:p w:rsidR="007339C1" w:rsidRDefault="007339C1" w:rsidP="007339C1">
      <w:pPr>
        <w:jc w:val="center"/>
        <w:rPr>
          <w:rFonts w:ascii="Palatino Linotype" w:hAnsi="Palatino Linotype"/>
          <w:b/>
          <w:sz w:val="28"/>
          <w:szCs w:val="28"/>
        </w:rPr>
      </w:pPr>
    </w:p>
    <w:p w:rsidR="007339C1" w:rsidRPr="007339C1" w:rsidRDefault="007339C1" w:rsidP="007339C1">
      <w:pPr>
        <w:jc w:val="center"/>
        <w:rPr>
          <w:rFonts w:ascii="Palatino Linotype" w:hAnsi="Palatino Linotype"/>
          <w:b/>
          <w:sz w:val="28"/>
          <w:szCs w:val="28"/>
        </w:rPr>
      </w:pPr>
    </w:p>
    <w:p w:rsidR="000024D9" w:rsidRPr="004C3C51" w:rsidRDefault="000024D9" w:rsidP="00212BE0">
      <w:pPr>
        <w:spacing w:after="120" w:line="259" w:lineRule="auto"/>
        <w:jc w:val="both"/>
        <w:rPr>
          <w:rFonts w:ascii="Palatino Linotype" w:hAnsi="Palatino Linotype"/>
          <w:b/>
          <w:sz w:val="26"/>
          <w:szCs w:val="26"/>
        </w:rPr>
      </w:pPr>
      <w:r>
        <w:rPr>
          <w:rFonts w:ascii="Palatino Linotype" w:hAnsi="Palatino Linotype"/>
          <w:b/>
          <w:sz w:val="26"/>
          <w:szCs w:val="26"/>
        </w:rPr>
        <w:t>Question:</w:t>
      </w:r>
      <w:r>
        <w:rPr>
          <w:rFonts w:ascii="Palatino Linotype" w:hAnsi="Palatino Linotype"/>
          <w:sz w:val="26"/>
          <w:szCs w:val="26"/>
        </w:rPr>
        <w:tab/>
      </w:r>
      <w:r w:rsidRPr="004C3C51">
        <w:rPr>
          <w:rFonts w:ascii="Palatino Linotype" w:hAnsi="Palatino Linotype"/>
          <w:b/>
          <w:sz w:val="26"/>
          <w:szCs w:val="26"/>
        </w:rPr>
        <w:t xml:space="preserve">What attitude or state of mind should we attempt to put ourselves in when we chant </w:t>
      </w:r>
      <w:proofErr w:type="spellStart"/>
      <w:r w:rsidR="00C07405" w:rsidRPr="004C3C51">
        <w:rPr>
          <w:rFonts w:ascii="Palatino Linotype" w:hAnsi="Palatino Linotype"/>
          <w:b/>
          <w:sz w:val="26"/>
          <w:szCs w:val="26"/>
        </w:rPr>
        <w:t>Ōdaimoku</w:t>
      </w:r>
      <w:proofErr w:type="spellEnd"/>
      <w:r w:rsidRPr="004C3C51">
        <w:rPr>
          <w:rFonts w:ascii="Palatino Linotype" w:hAnsi="Palatino Linotype"/>
          <w:b/>
          <w:sz w:val="26"/>
          <w:szCs w:val="26"/>
        </w:rPr>
        <w:t xml:space="preserve"> and </w:t>
      </w:r>
      <w:proofErr w:type="spellStart"/>
      <w:r w:rsidRPr="004C3C51">
        <w:rPr>
          <w:rFonts w:ascii="Palatino Linotype" w:hAnsi="Palatino Linotype"/>
          <w:b/>
          <w:sz w:val="26"/>
          <w:szCs w:val="26"/>
        </w:rPr>
        <w:t>gongyo</w:t>
      </w:r>
      <w:proofErr w:type="spellEnd"/>
      <w:r w:rsidRPr="004C3C51">
        <w:rPr>
          <w:rFonts w:ascii="Palatino Linotype" w:hAnsi="Palatino Linotype"/>
          <w:b/>
          <w:sz w:val="26"/>
          <w:szCs w:val="26"/>
        </w:rPr>
        <w:t>? Should our attitude be different when we chant for our problems and spiritual growth compared to when we chant for others who are ill, or for others to see the truths of Buddhism? How does chanting affect ourselves and the world around us?</w:t>
      </w:r>
    </w:p>
    <w:p w:rsidR="000024D9" w:rsidRDefault="000024D9" w:rsidP="00212BE0">
      <w:pPr>
        <w:spacing w:after="120" w:line="259" w:lineRule="auto"/>
        <w:jc w:val="both"/>
        <w:rPr>
          <w:rFonts w:ascii="Palatino Linotype" w:hAnsi="Palatino Linotype"/>
          <w:sz w:val="26"/>
          <w:szCs w:val="26"/>
        </w:rPr>
      </w:pPr>
      <w:r>
        <w:rPr>
          <w:rFonts w:ascii="Palatino Linotype" w:hAnsi="Palatino Linotype"/>
          <w:b/>
          <w:sz w:val="26"/>
          <w:szCs w:val="26"/>
        </w:rPr>
        <w:t>RH:</w:t>
      </w:r>
      <w:r>
        <w:rPr>
          <w:rFonts w:ascii="Palatino Linotype" w:hAnsi="Palatino Linotype"/>
          <w:sz w:val="26"/>
          <w:szCs w:val="26"/>
        </w:rPr>
        <w:tab/>
        <w:t xml:space="preserve">When we do </w:t>
      </w:r>
      <w:proofErr w:type="spellStart"/>
      <w:r>
        <w:rPr>
          <w:rFonts w:ascii="Palatino Linotype" w:hAnsi="Palatino Linotype"/>
          <w:sz w:val="26"/>
          <w:szCs w:val="26"/>
        </w:rPr>
        <w:t>okō</w:t>
      </w:r>
      <w:proofErr w:type="spellEnd"/>
      <w:r>
        <w:rPr>
          <w:rFonts w:ascii="Palatino Linotype" w:hAnsi="Palatino Linotype"/>
          <w:sz w:val="26"/>
          <w:szCs w:val="26"/>
        </w:rPr>
        <w:t xml:space="preserve"> and chant </w:t>
      </w:r>
      <w:proofErr w:type="spellStart"/>
      <w:r w:rsidR="00C07405">
        <w:rPr>
          <w:rFonts w:ascii="Palatino Linotype" w:hAnsi="Palatino Linotype"/>
          <w:sz w:val="26"/>
          <w:szCs w:val="26"/>
        </w:rPr>
        <w:t>Ōdaimoku</w:t>
      </w:r>
      <w:proofErr w:type="spellEnd"/>
      <w:r>
        <w:rPr>
          <w:rFonts w:ascii="Palatino Linotype" w:hAnsi="Palatino Linotype"/>
          <w:sz w:val="26"/>
          <w:szCs w:val="26"/>
        </w:rPr>
        <w:t xml:space="preserve"> in the morning and evening, we recite and chant the same thing every</w:t>
      </w:r>
      <w:r w:rsidR="00A67CF7">
        <w:rPr>
          <w:rFonts w:ascii="Palatino Linotype" w:hAnsi="Palatino Linotype"/>
          <w:sz w:val="26"/>
          <w:szCs w:val="26"/>
        </w:rPr>
        <w:t xml:space="preserve"> </w:t>
      </w:r>
      <w:r>
        <w:rPr>
          <w:rFonts w:ascii="Palatino Linotype" w:hAnsi="Palatino Linotype"/>
          <w:sz w:val="26"/>
          <w:szCs w:val="26"/>
        </w:rPr>
        <w:t xml:space="preserve">day. What you think about is that it is the Buddha’s teaching. But when </w:t>
      </w:r>
      <w:r w:rsidR="001E2948">
        <w:rPr>
          <w:rFonts w:ascii="Palatino Linotype" w:hAnsi="Palatino Linotype"/>
          <w:sz w:val="26"/>
          <w:szCs w:val="26"/>
        </w:rPr>
        <w:t xml:space="preserve">you </w:t>
      </w:r>
      <w:r>
        <w:rPr>
          <w:rFonts w:ascii="Palatino Linotype" w:hAnsi="Palatino Linotype"/>
          <w:sz w:val="26"/>
          <w:szCs w:val="26"/>
        </w:rPr>
        <w:t>are chanting it, it’s as though you are speaking to the Buddha. You are repeating what you learn f</w:t>
      </w:r>
      <w:r w:rsidR="000D5DEE">
        <w:rPr>
          <w:rFonts w:ascii="Palatino Linotype" w:hAnsi="Palatino Linotype"/>
          <w:sz w:val="26"/>
          <w:szCs w:val="26"/>
        </w:rPr>
        <w:t>rom the teaching to the teacher</w:t>
      </w:r>
      <w:r>
        <w:rPr>
          <w:rFonts w:ascii="Palatino Linotype" w:hAnsi="Palatino Linotype"/>
          <w:sz w:val="26"/>
          <w:szCs w:val="26"/>
        </w:rPr>
        <w:t xml:space="preserve">. </w:t>
      </w:r>
      <w:r w:rsidR="00E00226">
        <w:rPr>
          <w:rFonts w:ascii="Palatino Linotype" w:hAnsi="Palatino Linotype"/>
          <w:sz w:val="26"/>
          <w:szCs w:val="26"/>
        </w:rPr>
        <w:t>As I mentioned earlier, t</w:t>
      </w:r>
      <w:r>
        <w:rPr>
          <w:rFonts w:ascii="Palatino Linotype" w:hAnsi="Palatino Linotype"/>
          <w:sz w:val="26"/>
          <w:szCs w:val="26"/>
        </w:rPr>
        <w:t>he reason you say it with you</w:t>
      </w:r>
      <w:r w:rsidR="00E00226">
        <w:rPr>
          <w:rFonts w:ascii="Palatino Linotype" w:hAnsi="Palatino Linotype"/>
          <w:sz w:val="26"/>
          <w:szCs w:val="26"/>
        </w:rPr>
        <w:t>r own voice is so that when you</w:t>
      </w:r>
      <w:r>
        <w:rPr>
          <w:rFonts w:ascii="Palatino Linotype" w:hAnsi="Palatino Linotype"/>
          <w:sz w:val="26"/>
          <w:szCs w:val="26"/>
        </w:rPr>
        <w:t xml:space="preserve"> hear it with your own ears, it is coming back to you as the Buddha’</w:t>
      </w:r>
      <w:r w:rsidR="007339C1">
        <w:rPr>
          <w:rFonts w:ascii="Palatino Linotype" w:hAnsi="Palatino Linotype"/>
          <w:sz w:val="26"/>
          <w:szCs w:val="26"/>
        </w:rPr>
        <w:t>s teaching. B</w:t>
      </w:r>
      <w:r>
        <w:rPr>
          <w:rFonts w:ascii="Palatino Linotype" w:hAnsi="Palatino Linotype"/>
          <w:sz w:val="26"/>
          <w:szCs w:val="26"/>
        </w:rPr>
        <w:t>y chanting, you are recreating the scene on Eagle Peak</w:t>
      </w:r>
      <w:r w:rsidR="006E3A28">
        <w:rPr>
          <w:rStyle w:val="FootnoteReference"/>
          <w:rFonts w:ascii="Palatino Linotype" w:hAnsi="Palatino Linotype"/>
          <w:sz w:val="26"/>
          <w:szCs w:val="26"/>
        </w:rPr>
        <w:footnoteReference w:id="8"/>
      </w:r>
      <w:r>
        <w:rPr>
          <w:rFonts w:ascii="Palatino Linotype" w:hAnsi="Palatino Linotype"/>
          <w:sz w:val="26"/>
          <w:szCs w:val="26"/>
        </w:rPr>
        <w:t xml:space="preserve"> where the Buddha was expounding the </w:t>
      </w:r>
      <w:r w:rsidR="00E00226">
        <w:rPr>
          <w:rFonts w:ascii="Palatino Linotype" w:hAnsi="Palatino Linotype"/>
          <w:sz w:val="26"/>
          <w:szCs w:val="26"/>
        </w:rPr>
        <w:t>Lotus Sutra to his audience. Many people might think, “I am chanting this with my own power and my own being.”</w:t>
      </w:r>
      <w:r w:rsidR="00A67CF7">
        <w:rPr>
          <w:rFonts w:ascii="Palatino Linotype" w:hAnsi="Palatino Linotype"/>
          <w:sz w:val="26"/>
          <w:szCs w:val="26"/>
        </w:rPr>
        <w:t xml:space="preserve"> However, it is not your action. By c</w:t>
      </w:r>
      <w:r w:rsidR="007339C1">
        <w:rPr>
          <w:rFonts w:ascii="Palatino Linotype" w:hAnsi="Palatino Linotype"/>
          <w:sz w:val="26"/>
          <w:szCs w:val="26"/>
        </w:rPr>
        <w:t xml:space="preserve">hanting you are repeatedly </w:t>
      </w:r>
      <w:r w:rsidR="00A67CF7">
        <w:rPr>
          <w:rFonts w:ascii="Palatino Linotype" w:hAnsi="Palatino Linotype"/>
          <w:sz w:val="26"/>
          <w:szCs w:val="26"/>
        </w:rPr>
        <w:t>saying</w:t>
      </w:r>
      <w:r w:rsidR="007339C1">
        <w:rPr>
          <w:rFonts w:ascii="Palatino Linotype" w:hAnsi="Palatino Linotype"/>
          <w:sz w:val="26"/>
          <w:szCs w:val="26"/>
        </w:rPr>
        <w:t>,</w:t>
      </w:r>
      <w:r w:rsidR="00A67CF7">
        <w:rPr>
          <w:rFonts w:ascii="Palatino Linotype" w:hAnsi="Palatino Linotype"/>
          <w:sz w:val="26"/>
          <w:szCs w:val="26"/>
        </w:rPr>
        <w:t xml:space="preserve"> “I have Buddha nature in me.</w:t>
      </w:r>
      <w:r w:rsidR="007339C1">
        <w:rPr>
          <w:rFonts w:ascii="Palatino Linotype" w:hAnsi="Palatino Linotype"/>
          <w:sz w:val="26"/>
          <w:szCs w:val="26"/>
        </w:rPr>
        <w:t xml:space="preserve"> I have Buddha nature in me.</w:t>
      </w:r>
      <w:r w:rsidR="00A67CF7">
        <w:rPr>
          <w:rFonts w:ascii="Palatino Linotype" w:hAnsi="Palatino Linotype"/>
          <w:sz w:val="26"/>
          <w:szCs w:val="26"/>
        </w:rPr>
        <w:t>” So</w:t>
      </w:r>
      <w:r w:rsidR="007339C1">
        <w:rPr>
          <w:rFonts w:ascii="Palatino Linotype" w:hAnsi="Palatino Linotype"/>
          <w:sz w:val="26"/>
          <w:szCs w:val="26"/>
        </w:rPr>
        <w:t>,</w:t>
      </w:r>
      <w:r w:rsidR="00A67CF7">
        <w:rPr>
          <w:rFonts w:ascii="Palatino Linotype" w:hAnsi="Palatino Linotype"/>
          <w:sz w:val="26"/>
          <w:szCs w:val="26"/>
        </w:rPr>
        <w:t xml:space="preserve"> when you are chanting, your Buddha nature</w:t>
      </w:r>
      <w:r w:rsidR="007339C1">
        <w:rPr>
          <w:rFonts w:ascii="Palatino Linotype" w:hAnsi="Palatino Linotype"/>
          <w:sz w:val="26"/>
          <w:szCs w:val="26"/>
        </w:rPr>
        <w:t xml:space="preserve"> is speaking to Buddha. When you chant, it is a communication between a Buddha and a Buddha. It is not one individual named “X” </w:t>
      </w:r>
      <w:r w:rsidR="00BC3AAB">
        <w:rPr>
          <w:rFonts w:ascii="Palatino Linotype" w:hAnsi="Palatino Linotype"/>
          <w:sz w:val="26"/>
          <w:szCs w:val="26"/>
        </w:rPr>
        <w:t xml:space="preserve">who is chanting. It is the Buddha nature in “X” </w:t>
      </w:r>
      <w:r w:rsidR="007339C1">
        <w:rPr>
          <w:rFonts w:ascii="Palatino Linotype" w:hAnsi="Palatino Linotype"/>
          <w:sz w:val="26"/>
          <w:szCs w:val="26"/>
        </w:rPr>
        <w:t xml:space="preserve">that is conversing with Buddha. </w:t>
      </w:r>
      <w:r w:rsidR="00BC3AAB">
        <w:rPr>
          <w:rFonts w:ascii="Palatino Linotype" w:hAnsi="Palatino Linotype"/>
          <w:sz w:val="26"/>
          <w:szCs w:val="26"/>
        </w:rPr>
        <w:t>Therefore, by doing this every day for years and years, you are repeatedly reminding</w:t>
      </w:r>
      <w:r w:rsidR="00CE6600">
        <w:rPr>
          <w:rFonts w:ascii="Palatino Linotype" w:hAnsi="Palatino Linotype"/>
          <w:sz w:val="26"/>
          <w:szCs w:val="26"/>
        </w:rPr>
        <w:t xml:space="preserve"> yourself that you have Buddha </w:t>
      </w:r>
      <w:r w:rsidR="00BC3AAB">
        <w:rPr>
          <w:rFonts w:ascii="Palatino Linotype" w:hAnsi="Palatino Linotype"/>
          <w:sz w:val="26"/>
          <w:szCs w:val="26"/>
        </w:rPr>
        <w:t>nature inside you. That is why you are chanting. That is the attitud</w:t>
      </w:r>
      <w:r w:rsidR="001E2948">
        <w:rPr>
          <w:rFonts w:ascii="Palatino Linotype" w:hAnsi="Palatino Linotype"/>
          <w:sz w:val="26"/>
          <w:szCs w:val="26"/>
        </w:rPr>
        <w:t>e to</w:t>
      </w:r>
      <w:r w:rsidR="00BC3AAB">
        <w:rPr>
          <w:rFonts w:ascii="Palatino Linotype" w:hAnsi="Palatino Linotype"/>
          <w:sz w:val="26"/>
          <w:szCs w:val="26"/>
        </w:rPr>
        <w:t xml:space="preserve"> have when you chant. </w:t>
      </w:r>
    </w:p>
    <w:p w:rsidR="000D5DEE" w:rsidRDefault="00CE6600" w:rsidP="00212BE0">
      <w:pPr>
        <w:spacing w:after="120" w:line="259" w:lineRule="auto"/>
        <w:jc w:val="both"/>
        <w:rPr>
          <w:rFonts w:ascii="Palatino Linotype" w:hAnsi="Palatino Linotype"/>
          <w:sz w:val="26"/>
          <w:szCs w:val="26"/>
        </w:rPr>
      </w:pPr>
      <w:r>
        <w:rPr>
          <w:rFonts w:ascii="Palatino Linotype" w:hAnsi="Palatino Linotype"/>
          <w:sz w:val="26"/>
          <w:szCs w:val="26"/>
        </w:rPr>
        <w:tab/>
        <w:t xml:space="preserve">Imagine a student asking a teacher how he or she should be listening to what </w:t>
      </w:r>
      <w:r w:rsidR="000D5DEE">
        <w:rPr>
          <w:rFonts w:ascii="Palatino Linotype" w:hAnsi="Palatino Linotype"/>
          <w:sz w:val="26"/>
          <w:szCs w:val="26"/>
        </w:rPr>
        <w:t xml:space="preserve">the teacher is </w:t>
      </w:r>
      <w:r>
        <w:rPr>
          <w:rFonts w:ascii="Palatino Linotype" w:hAnsi="Palatino Linotype"/>
          <w:sz w:val="26"/>
          <w:szCs w:val="26"/>
        </w:rPr>
        <w:t>teaching</w:t>
      </w:r>
      <w:r w:rsidR="000D5DEE">
        <w:rPr>
          <w:rFonts w:ascii="Palatino Linotype" w:hAnsi="Palatino Linotype"/>
          <w:sz w:val="26"/>
          <w:szCs w:val="26"/>
        </w:rPr>
        <w:t xml:space="preserve">. What kind of attitude he or she should have when listening to the teacher. The answer would be, “Absorb it.” </w:t>
      </w:r>
      <w:r w:rsidR="001E2948">
        <w:rPr>
          <w:rFonts w:ascii="Palatino Linotype" w:hAnsi="Palatino Linotype"/>
          <w:sz w:val="26"/>
          <w:szCs w:val="26"/>
        </w:rPr>
        <w:t>Soak it in without prejudice or</w:t>
      </w:r>
      <w:r w:rsidR="000D5DEE">
        <w:rPr>
          <w:rFonts w:ascii="Palatino Linotype" w:hAnsi="Palatino Linotype"/>
          <w:sz w:val="26"/>
          <w:szCs w:val="26"/>
        </w:rPr>
        <w:t xml:space="preserve"> preconceived ideas. Just hear</w:t>
      </w:r>
      <w:r w:rsidR="001E2948">
        <w:rPr>
          <w:rFonts w:ascii="Palatino Linotype" w:hAnsi="Palatino Linotype"/>
          <w:sz w:val="26"/>
          <w:szCs w:val="26"/>
        </w:rPr>
        <w:t xml:space="preserve"> it</w:t>
      </w:r>
      <w:r w:rsidR="000D5DEE">
        <w:rPr>
          <w:rFonts w:ascii="Palatino Linotype" w:hAnsi="Palatino Linotype"/>
          <w:sz w:val="26"/>
          <w:szCs w:val="26"/>
        </w:rPr>
        <w:t xml:space="preserve"> as it is being presented. Later, based on your life experience and critical thinking, integrate the knowledge you gain into your own life. When you chant </w:t>
      </w:r>
      <w:proofErr w:type="spellStart"/>
      <w:r w:rsidR="00C07405">
        <w:rPr>
          <w:rFonts w:ascii="Palatino Linotype" w:hAnsi="Palatino Linotype"/>
          <w:sz w:val="26"/>
          <w:szCs w:val="26"/>
        </w:rPr>
        <w:t>Ōdaimoku</w:t>
      </w:r>
      <w:proofErr w:type="spellEnd"/>
      <w:r w:rsidR="000D5DEE">
        <w:rPr>
          <w:rFonts w:ascii="Palatino Linotype" w:hAnsi="Palatino Linotype"/>
          <w:sz w:val="26"/>
          <w:szCs w:val="26"/>
        </w:rPr>
        <w:t xml:space="preserve"> and recite </w:t>
      </w:r>
      <w:proofErr w:type="spellStart"/>
      <w:r w:rsidR="000D5DEE">
        <w:rPr>
          <w:rFonts w:ascii="Palatino Linotype" w:hAnsi="Palatino Linotype"/>
          <w:sz w:val="26"/>
          <w:szCs w:val="26"/>
        </w:rPr>
        <w:t>gongyo</w:t>
      </w:r>
      <w:proofErr w:type="spellEnd"/>
      <w:r w:rsidR="000D5DEE">
        <w:rPr>
          <w:rFonts w:ascii="Palatino Linotype" w:hAnsi="Palatino Linotype"/>
          <w:sz w:val="26"/>
          <w:szCs w:val="26"/>
        </w:rPr>
        <w:t>, do it with no expectations. No thinking. Take it in as it is. That is the optimal and most correct way to practice.</w:t>
      </w:r>
    </w:p>
    <w:p w:rsidR="000D5DEE" w:rsidRDefault="000D5DEE" w:rsidP="00212BE0">
      <w:pPr>
        <w:spacing w:after="120" w:line="259" w:lineRule="auto"/>
        <w:jc w:val="both"/>
        <w:rPr>
          <w:rFonts w:ascii="Palatino Linotype" w:hAnsi="Palatino Linotype"/>
          <w:sz w:val="26"/>
          <w:szCs w:val="26"/>
        </w:rPr>
      </w:pPr>
      <w:r>
        <w:rPr>
          <w:rFonts w:ascii="Palatino Linotype" w:hAnsi="Palatino Linotype"/>
          <w:sz w:val="26"/>
          <w:szCs w:val="26"/>
        </w:rPr>
        <w:tab/>
      </w:r>
      <w:r w:rsidR="00B04D61">
        <w:rPr>
          <w:rFonts w:ascii="Palatino Linotype" w:hAnsi="Palatino Linotype"/>
          <w:sz w:val="26"/>
          <w:szCs w:val="26"/>
        </w:rPr>
        <w:t>You ask how you should pray for a family member or friend who is sick</w:t>
      </w:r>
      <w:r>
        <w:rPr>
          <w:rFonts w:ascii="Palatino Linotype" w:hAnsi="Palatino Linotype"/>
          <w:sz w:val="26"/>
          <w:szCs w:val="26"/>
        </w:rPr>
        <w:t xml:space="preserve"> to get better.</w:t>
      </w:r>
      <w:r w:rsidR="00B3038F">
        <w:rPr>
          <w:rFonts w:ascii="Palatino Linotype" w:hAnsi="Palatino Linotype"/>
          <w:sz w:val="26"/>
          <w:szCs w:val="26"/>
        </w:rPr>
        <w:t xml:space="preserve"> If a person becomes physically ill, it may be that the person does not have that long to live. Or it may be that the person can be cured or can survive the illness and be </w:t>
      </w:r>
      <w:r w:rsidR="00B04D61">
        <w:rPr>
          <w:rFonts w:ascii="Palatino Linotype" w:hAnsi="Palatino Linotype"/>
          <w:sz w:val="26"/>
          <w:szCs w:val="26"/>
        </w:rPr>
        <w:t>well</w:t>
      </w:r>
      <w:r w:rsidR="00B3038F">
        <w:rPr>
          <w:rFonts w:ascii="Palatino Linotype" w:hAnsi="Palatino Linotype"/>
          <w:sz w:val="26"/>
          <w:szCs w:val="26"/>
        </w:rPr>
        <w:t>. You just don’t know. There are a lot of fact</w:t>
      </w:r>
      <w:r w:rsidR="008B7A7C">
        <w:rPr>
          <w:rFonts w:ascii="Palatino Linotype" w:hAnsi="Palatino Linotype"/>
          <w:sz w:val="26"/>
          <w:szCs w:val="26"/>
        </w:rPr>
        <w:t xml:space="preserve">ors involved. For instance, </w:t>
      </w:r>
      <w:r w:rsidR="00B04D61">
        <w:rPr>
          <w:rFonts w:ascii="Palatino Linotype" w:hAnsi="Palatino Linotype"/>
          <w:sz w:val="26"/>
          <w:szCs w:val="26"/>
        </w:rPr>
        <w:t xml:space="preserve">was it </w:t>
      </w:r>
      <w:r w:rsidR="008B7A7C">
        <w:rPr>
          <w:rFonts w:ascii="Palatino Linotype" w:hAnsi="Palatino Linotype"/>
          <w:sz w:val="26"/>
          <w:szCs w:val="26"/>
        </w:rPr>
        <w:t>the correct diagnosis, the</w:t>
      </w:r>
      <w:r w:rsidR="00B04D61">
        <w:rPr>
          <w:rFonts w:ascii="Palatino Linotype" w:hAnsi="Palatino Linotype"/>
          <w:sz w:val="26"/>
          <w:szCs w:val="26"/>
        </w:rPr>
        <w:t xml:space="preserve"> correct</w:t>
      </w:r>
      <w:r w:rsidR="008B7A7C">
        <w:rPr>
          <w:rFonts w:ascii="Palatino Linotype" w:hAnsi="Palatino Linotype"/>
          <w:sz w:val="26"/>
          <w:szCs w:val="26"/>
        </w:rPr>
        <w:t xml:space="preserve"> doctor(s), the</w:t>
      </w:r>
      <w:r w:rsidR="00B04D61">
        <w:rPr>
          <w:rFonts w:ascii="Palatino Linotype" w:hAnsi="Palatino Linotype"/>
          <w:sz w:val="26"/>
          <w:szCs w:val="26"/>
        </w:rPr>
        <w:t xml:space="preserve"> proper</w:t>
      </w:r>
      <w:r w:rsidR="008B7A7C">
        <w:rPr>
          <w:rFonts w:ascii="Palatino Linotype" w:hAnsi="Palatino Linotype"/>
          <w:sz w:val="26"/>
          <w:szCs w:val="26"/>
        </w:rPr>
        <w:t xml:space="preserve"> treatment, the </w:t>
      </w:r>
      <w:r w:rsidR="00B04D61">
        <w:rPr>
          <w:rFonts w:ascii="Palatino Linotype" w:hAnsi="Palatino Linotype"/>
          <w:sz w:val="26"/>
          <w:szCs w:val="26"/>
        </w:rPr>
        <w:t>best medicines, a supportive</w:t>
      </w:r>
      <w:r w:rsidR="008B7A7C">
        <w:rPr>
          <w:rFonts w:ascii="Palatino Linotype" w:hAnsi="Palatino Linotype"/>
          <w:sz w:val="26"/>
          <w:szCs w:val="26"/>
        </w:rPr>
        <w:t xml:space="preserve"> environment, your karma, etc. </w:t>
      </w:r>
      <w:r w:rsidR="00211957">
        <w:rPr>
          <w:rFonts w:ascii="Palatino Linotype" w:hAnsi="Palatino Linotype"/>
          <w:sz w:val="26"/>
          <w:szCs w:val="26"/>
        </w:rPr>
        <w:t>Y</w:t>
      </w:r>
      <w:r w:rsidR="008B7A7C">
        <w:rPr>
          <w:rFonts w:ascii="Palatino Linotype" w:hAnsi="Palatino Linotype"/>
          <w:sz w:val="26"/>
          <w:szCs w:val="26"/>
        </w:rPr>
        <w:t xml:space="preserve">our belief in this religion is </w:t>
      </w:r>
      <w:r w:rsidR="00211957">
        <w:rPr>
          <w:rFonts w:ascii="Palatino Linotype" w:hAnsi="Palatino Linotype"/>
          <w:sz w:val="26"/>
          <w:szCs w:val="26"/>
        </w:rPr>
        <w:t xml:space="preserve">not </w:t>
      </w:r>
      <w:r w:rsidR="008B7A7C">
        <w:rPr>
          <w:rFonts w:ascii="Palatino Linotype" w:hAnsi="Palatino Linotype"/>
          <w:sz w:val="26"/>
          <w:szCs w:val="26"/>
        </w:rPr>
        <w:t xml:space="preserve">going to cure everything. </w:t>
      </w:r>
    </w:p>
    <w:p w:rsidR="00211957" w:rsidRDefault="00211957" w:rsidP="00212BE0">
      <w:pPr>
        <w:spacing w:after="120" w:line="259" w:lineRule="auto"/>
        <w:jc w:val="both"/>
        <w:rPr>
          <w:rFonts w:ascii="Palatino Linotype" w:hAnsi="Palatino Linotype"/>
          <w:sz w:val="26"/>
          <w:szCs w:val="26"/>
        </w:rPr>
      </w:pPr>
      <w:r>
        <w:rPr>
          <w:rFonts w:ascii="Palatino Linotype" w:hAnsi="Palatino Linotype"/>
          <w:sz w:val="26"/>
          <w:szCs w:val="26"/>
        </w:rPr>
        <w:tab/>
        <w:t xml:space="preserve">In addition to physical illness, there is also spiritual and emotional illness. When someone becomes physically ill the soul also becomes sick. As a result, some people come to realize what the most important thing is in his or her life. Since I don’t know whether chanting will or won’t cure someone, when I visit a believer who is physically </w:t>
      </w:r>
      <w:r w:rsidR="00934CEE">
        <w:rPr>
          <w:rFonts w:ascii="Palatino Linotype" w:hAnsi="Palatino Linotype"/>
          <w:sz w:val="26"/>
          <w:szCs w:val="26"/>
        </w:rPr>
        <w:t>ill, I say to them 1) D</w:t>
      </w:r>
      <w:r>
        <w:rPr>
          <w:rFonts w:ascii="Palatino Linotype" w:hAnsi="Palatino Linotype"/>
          <w:sz w:val="26"/>
          <w:szCs w:val="26"/>
        </w:rPr>
        <w:t>on’</w:t>
      </w:r>
      <w:r w:rsidR="00934CEE">
        <w:rPr>
          <w:rFonts w:ascii="Palatino Linotype" w:hAnsi="Palatino Linotype"/>
          <w:sz w:val="26"/>
          <w:szCs w:val="26"/>
        </w:rPr>
        <w:t>t let</w:t>
      </w:r>
      <w:r>
        <w:rPr>
          <w:rFonts w:ascii="Palatino Linotype" w:hAnsi="Palatino Linotype"/>
          <w:sz w:val="26"/>
          <w:szCs w:val="26"/>
        </w:rPr>
        <w:t xml:space="preserve"> yourself</w:t>
      </w:r>
      <w:r w:rsidR="00934CEE">
        <w:rPr>
          <w:rFonts w:ascii="Palatino Linotype" w:hAnsi="Palatino Linotype"/>
          <w:sz w:val="26"/>
          <w:szCs w:val="26"/>
        </w:rPr>
        <w:t xml:space="preserve"> become spiritually ill, and 2) Don’t stop chanting. And when I chant for a sick person, I don</w:t>
      </w:r>
      <w:r w:rsidR="00676D05">
        <w:rPr>
          <w:rFonts w:ascii="Palatino Linotype" w:hAnsi="Palatino Linotype"/>
          <w:sz w:val="26"/>
          <w:szCs w:val="26"/>
        </w:rPr>
        <w:t>’</w:t>
      </w:r>
      <w:r w:rsidR="00934CEE">
        <w:rPr>
          <w:rFonts w:ascii="Palatino Linotype" w:hAnsi="Palatino Linotype"/>
          <w:sz w:val="26"/>
          <w:szCs w:val="26"/>
        </w:rPr>
        <w:t>t</w:t>
      </w:r>
      <w:r w:rsidR="00B04D61">
        <w:rPr>
          <w:rFonts w:ascii="Palatino Linotype" w:hAnsi="Palatino Linotype"/>
          <w:sz w:val="26"/>
          <w:szCs w:val="26"/>
        </w:rPr>
        <w:t xml:space="preserve"> chant</w:t>
      </w:r>
      <w:r w:rsidR="00676D05">
        <w:rPr>
          <w:rFonts w:ascii="Palatino Linotype" w:hAnsi="Palatino Linotype"/>
          <w:sz w:val="26"/>
          <w:szCs w:val="26"/>
        </w:rPr>
        <w:t xml:space="preserve"> for them to be cured. Instead, I pray that their faith will become even deeper than before, and that they realize that they have the Buddha nature of </w:t>
      </w:r>
      <w:proofErr w:type="spellStart"/>
      <w:r w:rsidR="00676D05">
        <w:rPr>
          <w:rFonts w:ascii="Palatino Linotype" w:hAnsi="Palatino Linotype"/>
          <w:sz w:val="26"/>
          <w:szCs w:val="26"/>
        </w:rPr>
        <w:t>Namumyōhōrengekyō</w:t>
      </w:r>
      <w:proofErr w:type="spellEnd"/>
      <w:r w:rsidR="00676D05">
        <w:rPr>
          <w:rFonts w:ascii="Palatino Linotype" w:hAnsi="Palatino Linotype"/>
          <w:sz w:val="26"/>
          <w:szCs w:val="26"/>
        </w:rPr>
        <w:t xml:space="preserve"> inside them. </w:t>
      </w:r>
    </w:p>
    <w:p w:rsidR="00676D05" w:rsidRDefault="00676D05" w:rsidP="00212BE0">
      <w:pPr>
        <w:spacing w:after="120" w:line="259" w:lineRule="auto"/>
        <w:jc w:val="both"/>
        <w:rPr>
          <w:rFonts w:ascii="Palatino Linotype" w:hAnsi="Palatino Linotype"/>
          <w:sz w:val="26"/>
          <w:szCs w:val="26"/>
        </w:rPr>
      </w:pPr>
      <w:r>
        <w:rPr>
          <w:rFonts w:ascii="Palatino Linotype" w:hAnsi="Palatino Linotype"/>
          <w:sz w:val="26"/>
          <w:szCs w:val="26"/>
        </w:rPr>
        <w:tab/>
        <w:t>In Japan, when people are sick, or when their life is a</w:t>
      </w:r>
      <w:r w:rsidR="00B04D61">
        <w:rPr>
          <w:rFonts w:ascii="Palatino Linotype" w:hAnsi="Palatino Linotype"/>
          <w:sz w:val="26"/>
          <w:szCs w:val="26"/>
        </w:rPr>
        <w:t>t a</w:t>
      </w:r>
      <w:r>
        <w:rPr>
          <w:rFonts w:ascii="Palatino Linotype" w:hAnsi="Palatino Linotype"/>
          <w:sz w:val="26"/>
          <w:szCs w:val="26"/>
        </w:rPr>
        <w:t xml:space="preserve"> crossroads and seems uncertain, people go to a shrine to buy an amulet (good luck charm) for protection. Or they buy a fortune that tells them what to do in certain circumstances. But in this religion, there isn’t such a thing. Human beings have a weakness for tangible things—things you touch, things you can carry </w:t>
      </w:r>
      <w:r w:rsidR="00B04D61">
        <w:rPr>
          <w:rFonts w:ascii="Palatino Linotype" w:hAnsi="Palatino Linotype"/>
          <w:sz w:val="26"/>
          <w:szCs w:val="26"/>
        </w:rPr>
        <w:t>around. Somehow these things make</w:t>
      </w:r>
      <w:r>
        <w:rPr>
          <w:rFonts w:ascii="Palatino Linotype" w:hAnsi="Palatino Linotype"/>
          <w:sz w:val="26"/>
          <w:szCs w:val="26"/>
        </w:rPr>
        <w:t xml:space="preserve"> them feel more secure. In our religion, however, w</w:t>
      </w:r>
      <w:r w:rsidR="00B04D61">
        <w:rPr>
          <w:rFonts w:ascii="Palatino Linotype" w:hAnsi="Palatino Linotype"/>
          <w:sz w:val="26"/>
          <w:szCs w:val="26"/>
        </w:rPr>
        <w:t xml:space="preserve">e practice </w:t>
      </w:r>
      <w:proofErr w:type="spellStart"/>
      <w:r w:rsidR="00C07405">
        <w:rPr>
          <w:rFonts w:ascii="Palatino Linotype" w:hAnsi="Palatino Linotype"/>
          <w:sz w:val="26"/>
          <w:szCs w:val="26"/>
        </w:rPr>
        <w:t>Ōdaimoku</w:t>
      </w:r>
      <w:proofErr w:type="spellEnd"/>
      <w:r w:rsidR="00B04D61">
        <w:rPr>
          <w:rFonts w:ascii="Palatino Linotype" w:hAnsi="Palatino Linotype"/>
          <w:sz w:val="26"/>
          <w:szCs w:val="26"/>
        </w:rPr>
        <w:t xml:space="preserve"> which is at</w:t>
      </w:r>
      <w:r>
        <w:rPr>
          <w:rFonts w:ascii="Palatino Linotype" w:hAnsi="Palatino Linotype"/>
          <w:sz w:val="26"/>
          <w:szCs w:val="26"/>
        </w:rPr>
        <w:t xml:space="preserve"> the heart of everything. </w:t>
      </w:r>
      <w:proofErr w:type="spellStart"/>
      <w:r w:rsidR="00C07405">
        <w:rPr>
          <w:rFonts w:ascii="Palatino Linotype" w:hAnsi="Palatino Linotype"/>
          <w:sz w:val="26"/>
          <w:szCs w:val="26"/>
        </w:rPr>
        <w:t>Ōdaimoku</w:t>
      </w:r>
      <w:proofErr w:type="spellEnd"/>
      <w:r>
        <w:rPr>
          <w:rFonts w:ascii="Palatino Linotype" w:hAnsi="Palatino Linotype"/>
          <w:sz w:val="26"/>
          <w:szCs w:val="26"/>
        </w:rPr>
        <w:t xml:space="preserve"> is a sure thing and more precious to have than any amulet or fortune that tells you what to do. Yet, because humans can more easily believe in something that is visible, physical</w:t>
      </w:r>
      <w:r w:rsidR="00B04D61">
        <w:rPr>
          <w:rFonts w:ascii="Palatino Linotype" w:hAnsi="Palatino Linotype"/>
          <w:sz w:val="26"/>
          <w:szCs w:val="26"/>
        </w:rPr>
        <w:t>--something</w:t>
      </w:r>
      <w:r>
        <w:rPr>
          <w:rFonts w:ascii="Palatino Linotype" w:hAnsi="Palatino Linotype"/>
          <w:sz w:val="26"/>
          <w:szCs w:val="26"/>
        </w:rPr>
        <w:t xml:space="preserve"> they can see and touch</w:t>
      </w:r>
      <w:r w:rsidR="00B04D61">
        <w:rPr>
          <w:rFonts w:ascii="Palatino Linotype" w:hAnsi="Palatino Linotype"/>
          <w:sz w:val="26"/>
          <w:szCs w:val="26"/>
        </w:rPr>
        <w:t xml:space="preserve">—they </w:t>
      </w:r>
      <w:r>
        <w:rPr>
          <w:rFonts w:ascii="Palatino Linotype" w:hAnsi="Palatino Linotype"/>
          <w:sz w:val="26"/>
          <w:szCs w:val="26"/>
        </w:rPr>
        <w:t>don’t trust the invisible. Because it can’t be seen, it seems incomplete. But you can’</w:t>
      </w:r>
      <w:r w:rsidR="00B112A0">
        <w:rPr>
          <w:rFonts w:ascii="Palatino Linotype" w:hAnsi="Palatino Linotype"/>
          <w:sz w:val="26"/>
          <w:szCs w:val="26"/>
        </w:rPr>
        <w:t>t see your h</w:t>
      </w:r>
      <w:r>
        <w:rPr>
          <w:rFonts w:ascii="Palatino Linotype" w:hAnsi="Palatino Linotype"/>
          <w:sz w:val="26"/>
          <w:szCs w:val="26"/>
        </w:rPr>
        <w:t>eart e</w:t>
      </w:r>
      <w:r w:rsidR="00B112A0">
        <w:rPr>
          <w:rFonts w:ascii="Palatino Linotype" w:hAnsi="Palatino Linotype"/>
          <w:sz w:val="26"/>
          <w:szCs w:val="26"/>
        </w:rPr>
        <w:t>i</w:t>
      </w:r>
      <w:r>
        <w:rPr>
          <w:rFonts w:ascii="Palatino Linotype" w:hAnsi="Palatino Linotype"/>
          <w:sz w:val="26"/>
          <w:szCs w:val="26"/>
        </w:rPr>
        <w:t>ther</w:t>
      </w:r>
      <w:r w:rsidR="00B112A0">
        <w:rPr>
          <w:rFonts w:ascii="Palatino Linotype" w:hAnsi="Palatino Linotype"/>
          <w:sz w:val="26"/>
          <w:szCs w:val="26"/>
        </w:rPr>
        <w:t>.</w:t>
      </w:r>
    </w:p>
    <w:p w:rsidR="00B112A0" w:rsidRDefault="00B112A0" w:rsidP="00212BE0">
      <w:pPr>
        <w:spacing w:after="120" w:line="259" w:lineRule="auto"/>
        <w:jc w:val="both"/>
        <w:rPr>
          <w:rFonts w:ascii="Palatino Linotype" w:hAnsi="Palatino Linotype"/>
          <w:sz w:val="26"/>
          <w:szCs w:val="26"/>
        </w:rPr>
      </w:pPr>
      <w:r>
        <w:rPr>
          <w:rFonts w:ascii="Palatino Linotype" w:hAnsi="Palatino Linotype"/>
          <w:sz w:val="26"/>
          <w:szCs w:val="26"/>
        </w:rPr>
        <w:tab/>
        <w:t xml:space="preserve">When </w:t>
      </w:r>
      <w:proofErr w:type="spellStart"/>
      <w:r>
        <w:rPr>
          <w:rFonts w:ascii="Palatino Linotype" w:hAnsi="Palatino Linotype"/>
          <w:sz w:val="26"/>
          <w:szCs w:val="26"/>
        </w:rPr>
        <w:t>Soka</w:t>
      </w:r>
      <w:proofErr w:type="spellEnd"/>
      <w:r>
        <w:rPr>
          <w:rFonts w:ascii="Palatino Linotype" w:hAnsi="Palatino Linotype"/>
          <w:sz w:val="26"/>
          <w:szCs w:val="26"/>
        </w:rPr>
        <w:t xml:space="preserve"> Gakkai</w:t>
      </w:r>
      <w:r w:rsidR="00B04D61">
        <w:rPr>
          <w:rStyle w:val="FootnoteReference"/>
          <w:rFonts w:ascii="Palatino Linotype" w:hAnsi="Palatino Linotype"/>
          <w:sz w:val="26"/>
          <w:szCs w:val="26"/>
        </w:rPr>
        <w:footnoteReference w:id="9"/>
      </w:r>
      <w:r>
        <w:rPr>
          <w:rFonts w:ascii="Palatino Linotype" w:hAnsi="Palatino Linotype"/>
          <w:sz w:val="26"/>
          <w:szCs w:val="26"/>
        </w:rPr>
        <w:t xml:space="preserve"> members get sick, they say, “When I get well I will do more for this practice. So please make me better.” The Gakkai teaches this as a technique to deepen their practice. These are not the words of a practitioner of </w:t>
      </w:r>
      <w:proofErr w:type="spellStart"/>
      <w:r>
        <w:rPr>
          <w:rFonts w:ascii="Palatino Linotype" w:hAnsi="Palatino Linotype"/>
          <w:sz w:val="26"/>
          <w:szCs w:val="26"/>
        </w:rPr>
        <w:t>Nichiren</w:t>
      </w:r>
      <w:proofErr w:type="spellEnd"/>
      <w:r>
        <w:rPr>
          <w:rFonts w:ascii="Palatino Linotype" w:hAnsi="Palatino Linotype"/>
          <w:sz w:val="26"/>
          <w:szCs w:val="26"/>
        </w:rPr>
        <w:t xml:space="preserve"> </w:t>
      </w:r>
      <w:proofErr w:type="spellStart"/>
      <w:r>
        <w:rPr>
          <w:rFonts w:ascii="Palatino Linotype" w:hAnsi="Palatino Linotype"/>
          <w:sz w:val="26"/>
          <w:szCs w:val="26"/>
        </w:rPr>
        <w:t>Daishonin’s</w:t>
      </w:r>
      <w:proofErr w:type="spellEnd"/>
      <w:r>
        <w:rPr>
          <w:rFonts w:ascii="Palatino Linotype" w:hAnsi="Palatino Linotype"/>
          <w:sz w:val="26"/>
          <w:szCs w:val="26"/>
        </w:rPr>
        <w:t xml:space="preserve"> teachings. </w:t>
      </w:r>
    </w:p>
    <w:p w:rsidR="00B112A0" w:rsidRDefault="00B112A0" w:rsidP="00212BE0">
      <w:pPr>
        <w:spacing w:after="120" w:line="259" w:lineRule="auto"/>
        <w:jc w:val="both"/>
        <w:rPr>
          <w:rFonts w:ascii="Palatino Linotype" w:hAnsi="Palatino Linotype"/>
          <w:sz w:val="26"/>
          <w:szCs w:val="26"/>
        </w:rPr>
      </w:pPr>
      <w:r>
        <w:rPr>
          <w:rFonts w:ascii="Palatino Linotype" w:hAnsi="Palatino Linotype"/>
          <w:sz w:val="26"/>
          <w:szCs w:val="26"/>
        </w:rPr>
        <w:tab/>
        <w:t xml:space="preserve">There is no amulet or fortune you can buy in this Buddhism. We have </w:t>
      </w:r>
      <w:proofErr w:type="spellStart"/>
      <w:r>
        <w:rPr>
          <w:rFonts w:ascii="Palatino Linotype" w:hAnsi="Palatino Linotype"/>
          <w:sz w:val="26"/>
          <w:szCs w:val="26"/>
        </w:rPr>
        <w:t>Gohonzon</w:t>
      </w:r>
      <w:proofErr w:type="spellEnd"/>
      <w:r>
        <w:rPr>
          <w:rFonts w:ascii="Palatino Linotype" w:hAnsi="Palatino Linotype"/>
          <w:sz w:val="26"/>
          <w:szCs w:val="26"/>
        </w:rPr>
        <w:t xml:space="preserve">. </w:t>
      </w:r>
      <w:proofErr w:type="spellStart"/>
      <w:r>
        <w:rPr>
          <w:rFonts w:ascii="Palatino Linotype" w:hAnsi="Palatino Linotype"/>
          <w:sz w:val="26"/>
          <w:szCs w:val="26"/>
        </w:rPr>
        <w:t>Gohonzon</w:t>
      </w:r>
      <w:proofErr w:type="spellEnd"/>
      <w:r>
        <w:rPr>
          <w:rFonts w:ascii="Palatino Linotype" w:hAnsi="Palatino Linotype"/>
          <w:sz w:val="26"/>
          <w:szCs w:val="26"/>
        </w:rPr>
        <w:t xml:space="preserve"> is like a mirror reflecting the Buddha nature inside us. </w:t>
      </w:r>
      <w:proofErr w:type="spellStart"/>
      <w:r>
        <w:rPr>
          <w:rFonts w:ascii="Palatino Linotype" w:hAnsi="Palatino Linotype"/>
          <w:sz w:val="26"/>
          <w:szCs w:val="26"/>
        </w:rPr>
        <w:t>Gohonzon</w:t>
      </w:r>
      <w:proofErr w:type="spellEnd"/>
      <w:r>
        <w:rPr>
          <w:rFonts w:ascii="Palatino Linotype" w:hAnsi="Palatino Linotype"/>
          <w:sz w:val="26"/>
          <w:szCs w:val="26"/>
        </w:rPr>
        <w:t xml:space="preserve"> is not an object that you </w:t>
      </w:r>
      <w:r w:rsidR="00FE66E2">
        <w:rPr>
          <w:rFonts w:ascii="Palatino Linotype" w:hAnsi="Palatino Linotype"/>
          <w:sz w:val="26"/>
          <w:szCs w:val="26"/>
        </w:rPr>
        <w:t>ask to</w:t>
      </w:r>
      <w:r>
        <w:rPr>
          <w:rFonts w:ascii="Palatino Linotype" w:hAnsi="Palatino Linotype"/>
          <w:sz w:val="26"/>
          <w:szCs w:val="26"/>
        </w:rPr>
        <w:t xml:space="preserve"> give me this, give me that, make me this way or that way. But that is what SGI is doing or teaching, which is the same as other religions in this world. We can’t do that. That is not the teaching of </w:t>
      </w:r>
      <w:proofErr w:type="spellStart"/>
      <w:r>
        <w:rPr>
          <w:rFonts w:ascii="Palatino Linotype" w:hAnsi="Palatino Linotype"/>
          <w:sz w:val="26"/>
          <w:szCs w:val="26"/>
        </w:rPr>
        <w:t>Nichiren</w:t>
      </w:r>
      <w:proofErr w:type="spellEnd"/>
      <w:r>
        <w:rPr>
          <w:rFonts w:ascii="Palatino Linotype" w:hAnsi="Palatino Linotype"/>
          <w:sz w:val="26"/>
          <w:szCs w:val="26"/>
        </w:rPr>
        <w:t xml:space="preserve"> </w:t>
      </w:r>
      <w:proofErr w:type="spellStart"/>
      <w:r>
        <w:rPr>
          <w:rFonts w:ascii="Palatino Linotype" w:hAnsi="Palatino Linotype"/>
          <w:sz w:val="26"/>
          <w:szCs w:val="26"/>
        </w:rPr>
        <w:t>Daishonin</w:t>
      </w:r>
      <w:proofErr w:type="spellEnd"/>
      <w:r>
        <w:rPr>
          <w:rFonts w:ascii="Palatino Linotype" w:hAnsi="Palatino Linotype"/>
          <w:sz w:val="26"/>
          <w:szCs w:val="26"/>
        </w:rPr>
        <w:t>.</w:t>
      </w:r>
    </w:p>
    <w:p w:rsidR="00D41BF1" w:rsidRDefault="00D41BF1" w:rsidP="00212BE0">
      <w:pPr>
        <w:spacing w:after="120" w:line="259" w:lineRule="auto"/>
        <w:jc w:val="both"/>
        <w:rPr>
          <w:rFonts w:ascii="Palatino Linotype" w:hAnsi="Palatino Linotype"/>
          <w:sz w:val="26"/>
          <w:szCs w:val="26"/>
        </w:rPr>
      </w:pPr>
      <w:r>
        <w:rPr>
          <w:rFonts w:ascii="Palatino Linotype" w:hAnsi="Palatino Linotype"/>
          <w:b/>
          <w:sz w:val="26"/>
          <w:szCs w:val="26"/>
        </w:rPr>
        <w:t>Question:</w:t>
      </w:r>
      <w:r>
        <w:rPr>
          <w:rFonts w:ascii="Palatino Linotype" w:hAnsi="Palatino Linotype"/>
          <w:sz w:val="26"/>
          <w:szCs w:val="26"/>
        </w:rPr>
        <w:tab/>
        <w:t>The Lotus Sutra states, “You will receive salvation from suffering.” Is that correct?</w:t>
      </w:r>
    </w:p>
    <w:p w:rsidR="00D41BF1" w:rsidRDefault="00D41BF1" w:rsidP="00D41BF1">
      <w:pPr>
        <w:tabs>
          <w:tab w:val="left" w:pos="720"/>
          <w:tab w:val="left" w:pos="1575"/>
        </w:tabs>
        <w:spacing w:after="120" w:line="259" w:lineRule="auto"/>
        <w:jc w:val="both"/>
        <w:rPr>
          <w:rFonts w:ascii="Palatino Linotype" w:hAnsi="Palatino Linotype"/>
          <w:sz w:val="26"/>
          <w:szCs w:val="26"/>
        </w:rPr>
      </w:pPr>
      <w:r>
        <w:rPr>
          <w:rFonts w:ascii="Palatino Linotype" w:hAnsi="Palatino Linotype"/>
          <w:b/>
          <w:sz w:val="26"/>
          <w:szCs w:val="26"/>
        </w:rPr>
        <w:t>RH:</w:t>
      </w:r>
      <w:r>
        <w:rPr>
          <w:rFonts w:ascii="Palatino Linotype" w:hAnsi="Palatino Linotype"/>
          <w:b/>
          <w:sz w:val="26"/>
          <w:szCs w:val="26"/>
        </w:rPr>
        <w:tab/>
      </w:r>
      <w:r>
        <w:rPr>
          <w:rFonts w:ascii="Palatino Linotype" w:hAnsi="Palatino Linotype"/>
          <w:sz w:val="26"/>
          <w:szCs w:val="26"/>
        </w:rPr>
        <w:t>If you understand the word “salvation” to mean that when you are sick and you chant you will get better, then that understanding is incorrect. Salvation in this Buddhism</w:t>
      </w:r>
      <w:r w:rsidR="00FE66E2">
        <w:rPr>
          <w:rFonts w:ascii="Palatino Linotype" w:hAnsi="Palatino Linotype"/>
          <w:sz w:val="26"/>
          <w:szCs w:val="26"/>
        </w:rPr>
        <w:t>,</w:t>
      </w:r>
      <w:r>
        <w:rPr>
          <w:rFonts w:ascii="Palatino Linotype" w:hAnsi="Palatino Linotype"/>
          <w:sz w:val="26"/>
          <w:szCs w:val="26"/>
        </w:rPr>
        <w:t xml:space="preserve"> as referred to in the Lotus Sutra</w:t>
      </w:r>
      <w:r w:rsidR="00FE66E2">
        <w:rPr>
          <w:rFonts w:ascii="Palatino Linotype" w:hAnsi="Palatino Linotype"/>
          <w:sz w:val="26"/>
          <w:szCs w:val="26"/>
        </w:rPr>
        <w:t>,</w:t>
      </w:r>
      <w:r>
        <w:rPr>
          <w:rFonts w:ascii="Palatino Linotype" w:hAnsi="Palatino Linotype"/>
          <w:sz w:val="26"/>
          <w:szCs w:val="26"/>
        </w:rPr>
        <w:t xml:space="preserve"> is realizing and acknowledging that you have Buddha nature in you. It is to reach Buddhahood. If you interpret salvation in this way, then that is correct.</w:t>
      </w:r>
    </w:p>
    <w:p w:rsidR="00D41BF1" w:rsidRDefault="00D41BF1" w:rsidP="00D41BF1">
      <w:pPr>
        <w:tabs>
          <w:tab w:val="left" w:pos="720"/>
          <w:tab w:val="left" w:pos="1575"/>
        </w:tabs>
        <w:spacing w:after="120" w:line="259" w:lineRule="auto"/>
        <w:jc w:val="both"/>
        <w:rPr>
          <w:rFonts w:ascii="Palatino Linotype" w:hAnsi="Palatino Linotype"/>
          <w:sz w:val="26"/>
          <w:szCs w:val="26"/>
        </w:rPr>
      </w:pPr>
      <w:r>
        <w:rPr>
          <w:rFonts w:ascii="Palatino Linotype" w:hAnsi="Palatino Linotype"/>
          <w:b/>
          <w:sz w:val="26"/>
          <w:szCs w:val="26"/>
        </w:rPr>
        <w:t>Question:</w:t>
      </w:r>
      <w:r>
        <w:rPr>
          <w:rFonts w:ascii="Palatino Linotype" w:hAnsi="Palatino Linotype"/>
          <w:sz w:val="26"/>
          <w:szCs w:val="26"/>
        </w:rPr>
        <w:tab/>
        <w:t>It is very difficult to explain the correct teaching to SGI members because their understanding is so different. It is like a foreign language to them.</w:t>
      </w:r>
    </w:p>
    <w:p w:rsidR="00D41BF1" w:rsidRPr="00D41BF1" w:rsidRDefault="00D41BF1" w:rsidP="00D41BF1">
      <w:pPr>
        <w:tabs>
          <w:tab w:val="left" w:pos="720"/>
          <w:tab w:val="left" w:pos="1575"/>
        </w:tabs>
        <w:spacing w:after="120" w:line="259" w:lineRule="auto"/>
        <w:jc w:val="both"/>
        <w:rPr>
          <w:rFonts w:ascii="Palatino Linotype" w:hAnsi="Palatino Linotype"/>
          <w:sz w:val="26"/>
          <w:szCs w:val="26"/>
        </w:rPr>
      </w:pPr>
      <w:r>
        <w:rPr>
          <w:rFonts w:ascii="Palatino Linotype" w:hAnsi="Palatino Linotype"/>
          <w:b/>
          <w:sz w:val="26"/>
          <w:szCs w:val="26"/>
        </w:rPr>
        <w:t>RH:</w:t>
      </w:r>
      <w:r>
        <w:rPr>
          <w:rFonts w:ascii="Palatino Linotype" w:hAnsi="Palatino Linotype"/>
          <w:b/>
          <w:sz w:val="26"/>
          <w:szCs w:val="26"/>
        </w:rPr>
        <w:tab/>
      </w:r>
      <w:r>
        <w:rPr>
          <w:rFonts w:ascii="Palatino Linotype" w:hAnsi="Palatino Linotype"/>
          <w:sz w:val="26"/>
          <w:szCs w:val="26"/>
        </w:rPr>
        <w:t>SGI says if you join their organization and practice with them, you will receive benefits and something good will happen to you. But as I mentioned, human beings have a weakness for tangible things. There are treasures of the storehouse, treasures of the body, and treasures of the heart. Treasurers of the storehouse is financial gain. Treasures of the body is health and physical gratification. And treasurers of the hear</w:t>
      </w:r>
      <w:r w:rsidR="00FE66E2">
        <w:rPr>
          <w:rFonts w:ascii="Palatino Linotype" w:hAnsi="Palatino Linotype"/>
          <w:sz w:val="26"/>
          <w:szCs w:val="26"/>
        </w:rPr>
        <w:t>t are feeling at peace, satisfaction</w:t>
      </w:r>
      <w:r>
        <w:rPr>
          <w:rFonts w:ascii="Palatino Linotype" w:hAnsi="Palatino Linotype"/>
          <w:sz w:val="26"/>
          <w:szCs w:val="26"/>
        </w:rPr>
        <w:t xml:space="preserve"> and content</w:t>
      </w:r>
      <w:r w:rsidR="00FE66E2">
        <w:rPr>
          <w:rFonts w:ascii="Palatino Linotype" w:hAnsi="Palatino Linotype"/>
          <w:sz w:val="26"/>
          <w:szCs w:val="26"/>
        </w:rPr>
        <w:t>ment</w:t>
      </w:r>
      <w:r>
        <w:rPr>
          <w:rFonts w:ascii="Palatino Linotype" w:hAnsi="Palatino Linotype"/>
          <w:sz w:val="26"/>
          <w:szCs w:val="26"/>
        </w:rPr>
        <w:t xml:space="preserve">. </w:t>
      </w:r>
      <w:proofErr w:type="spellStart"/>
      <w:r>
        <w:rPr>
          <w:rFonts w:ascii="Palatino Linotype" w:hAnsi="Palatino Linotype"/>
          <w:sz w:val="26"/>
          <w:szCs w:val="26"/>
        </w:rPr>
        <w:t>Nichiren</w:t>
      </w:r>
      <w:proofErr w:type="spellEnd"/>
      <w:r>
        <w:rPr>
          <w:rFonts w:ascii="Palatino Linotype" w:hAnsi="Palatino Linotype"/>
          <w:sz w:val="26"/>
          <w:szCs w:val="26"/>
        </w:rPr>
        <w:t xml:space="preserve"> </w:t>
      </w:r>
      <w:proofErr w:type="spellStart"/>
      <w:r>
        <w:rPr>
          <w:rFonts w:ascii="Palatino Linotype" w:hAnsi="Palatino Linotype"/>
          <w:sz w:val="26"/>
          <w:szCs w:val="26"/>
        </w:rPr>
        <w:t>Daishonin</w:t>
      </w:r>
      <w:proofErr w:type="spellEnd"/>
      <w:r>
        <w:rPr>
          <w:rFonts w:ascii="Palatino Linotype" w:hAnsi="Palatino Linotype"/>
          <w:sz w:val="26"/>
          <w:szCs w:val="26"/>
        </w:rPr>
        <w:t xml:space="preserve"> said the most important </w:t>
      </w:r>
      <w:r w:rsidR="00FE66E2">
        <w:rPr>
          <w:rFonts w:ascii="Palatino Linotype" w:hAnsi="Palatino Linotype"/>
          <w:sz w:val="26"/>
          <w:szCs w:val="26"/>
        </w:rPr>
        <w:t xml:space="preserve">treasures </w:t>
      </w:r>
      <w:r>
        <w:rPr>
          <w:rFonts w:ascii="Palatino Linotype" w:hAnsi="Palatino Linotype"/>
          <w:sz w:val="26"/>
          <w:szCs w:val="26"/>
        </w:rPr>
        <w:t xml:space="preserve">are the treasurers of the heart. That </w:t>
      </w:r>
      <w:r w:rsidR="00BD4606">
        <w:rPr>
          <w:rFonts w:ascii="Palatino Linotype" w:hAnsi="Palatino Linotype"/>
          <w:sz w:val="26"/>
          <w:szCs w:val="26"/>
        </w:rPr>
        <w:t>results in a comfortable way of living.</w:t>
      </w:r>
      <w:r>
        <w:rPr>
          <w:rFonts w:ascii="Palatino Linotype" w:hAnsi="Palatino Linotype"/>
          <w:sz w:val="26"/>
          <w:szCs w:val="26"/>
        </w:rPr>
        <w:t xml:space="preserve"> </w:t>
      </w:r>
      <w:r w:rsidR="00BD4606">
        <w:rPr>
          <w:rFonts w:ascii="Palatino Linotype" w:hAnsi="Palatino Linotype"/>
          <w:sz w:val="26"/>
          <w:szCs w:val="26"/>
        </w:rPr>
        <w:t>Most people will pursue financial gain and accumulating possessions (the treasurers of the storehouse) as well as physical gratification and health (treasurers of the body) because they equate these with happiness. Yet, in their pursuit and achievement of these, people are never satisfied or secure enough. If you are a true Buddhist, satisfying your heart should be t</w:t>
      </w:r>
      <w:r w:rsidR="00412359">
        <w:rPr>
          <w:rFonts w:ascii="Palatino Linotype" w:hAnsi="Palatino Linotype"/>
          <w:sz w:val="26"/>
          <w:szCs w:val="26"/>
        </w:rPr>
        <w:t xml:space="preserve">he most important thing. That is not a tangible thing that you can touch or hold in your hand. </w:t>
      </w:r>
      <w:r w:rsidR="00BD4606">
        <w:rPr>
          <w:rFonts w:ascii="Palatino Linotype" w:hAnsi="Palatino Linotype"/>
          <w:sz w:val="26"/>
          <w:szCs w:val="26"/>
        </w:rPr>
        <w:t xml:space="preserve"> </w:t>
      </w:r>
      <w:r w:rsidR="00412359">
        <w:rPr>
          <w:rFonts w:ascii="Palatino Linotype" w:hAnsi="Palatino Linotype"/>
          <w:sz w:val="26"/>
          <w:szCs w:val="26"/>
        </w:rPr>
        <w:t>And people who believe that material things equal happiness</w:t>
      </w:r>
      <w:r w:rsidR="00FE66E2">
        <w:rPr>
          <w:rFonts w:ascii="Palatino Linotype" w:hAnsi="Palatino Linotype"/>
          <w:sz w:val="26"/>
          <w:szCs w:val="26"/>
        </w:rPr>
        <w:t>,</w:t>
      </w:r>
      <w:r w:rsidR="00412359">
        <w:rPr>
          <w:rFonts w:ascii="Palatino Linotype" w:hAnsi="Palatino Linotype"/>
          <w:sz w:val="26"/>
          <w:szCs w:val="26"/>
        </w:rPr>
        <w:t xml:space="preserve"> will say that you are just gratifying your ego. But the truth is, religion – faith – equals heart. Within the Buddha’s teachings there are no lessons about making more money or accumulating possessions. So I hope you have a true and honest scale by which to correctly weigh what is right as a Buddhist and what is wrong. Please don’t forget these points. Please practice Buddhism correctly. Remember, where there is heart there may also be material</w:t>
      </w:r>
      <w:r w:rsidR="00B61987">
        <w:rPr>
          <w:rFonts w:ascii="Palatino Linotype" w:hAnsi="Palatino Linotype"/>
          <w:sz w:val="26"/>
          <w:szCs w:val="26"/>
        </w:rPr>
        <w:t xml:space="preserve"> things; but where there are material things there is not necessarily heart. These are things you have to think about when practicing this religion.</w:t>
      </w:r>
    </w:p>
    <w:p w:rsidR="000D5DEE" w:rsidRPr="000024D9" w:rsidRDefault="000D5DEE" w:rsidP="00212BE0">
      <w:pPr>
        <w:spacing w:after="120" w:line="259" w:lineRule="auto"/>
        <w:jc w:val="both"/>
        <w:rPr>
          <w:rFonts w:ascii="Palatino Linotype" w:hAnsi="Palatino Linotype"/>
          <w:sz w:val="26"/>
          <w:szCs w:val="26"/>
        </w:rPr>
      </w:pPr>
      <w:r>
        <w:rPr>
          <w:rFonts w:ascii="Palatino Linotype" w:hAnsi="Palatino Linotype"/>
          <w:sz w:val="26"/>
          <w:szCs w:val="26"/>
        </w:rPr>
        <w:tab/>
      </w:r>
    </w:p>
    <w:p w:rsidR="00251FD4" w:rsidRDefault="00997D92" w:rsidP="00251FD4">
      <w:pPr>
        <w:spacing w:after="120" w:line="259" w:lineRule="auto"/>
        <w:jc w:val="center"/>
        <w:rPr>
          <w:rFonts w:ascii="Palatino Linotype" w:hAnsi="Palatino Linotype"/>
          <w:sz w:val="26"/>
          <w:szCs w:val="26"/>
        </w:rPr>
      </w:pPr>
      <w:r>
        <w:rPr>
          <w:rFonts w:ascii="Palatino Linotype" w:hAnsi="Palatino Linotype"/>
          <w:noProof/>
          <w:sz w:val="26"/>
          <w:szCs w:val="26"/>
          <w:lang w:eastAsia="en-US"/>
        </w:rPr>
        <w:drawing>
          <wp:inline distT="0" distB="0" distL="0" distR="0">
            <wp:extent cx="2857500"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rry - butterflies.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8241C6" w:rsidRDefault="004C3C51" w:rsidP="007C07BB">
      <w:pPr>
        <w:pStyle w:val="NormalWeb"/>
        <w:spacing w:before="0" w:beforeAutospacing="0" w:after="0" w:afterAutospacing="0"/>
        <w:jc w:val="center"/>
        <w:rPr>
          <w:rFonts w:ascii="Palatino Linotype" w:eastAsia="ＤＦ行書体" w:hAnsi="Palatino Linotype"/>
          <w:b/>
          <w:caps/>
          <w:color w:val="000000"/>
          <w:sz w:val="36"/>
          <w:szCs w:val="36"/>
        </w:rPr>
      </w:pPr>
      <w:r>
        <w:rPr>
          <w:rFonts w:ascii="Palatino Linotype" w:eastAsia="ＤＦ行書体" w:hAnsi="Palatino Linotype"/>
          <w:b/>
          <w:caps/>
          <w:color w:val="000000"/>
          <w:sz w:val="36"/>
          <w:szCs w:val="36"/>
        </w:rPr>
        <w:t xml:space="preserve">THE </w:t>
      </w:r>
      <w:r w:rsidR="000177F0">
        <w:rPr>
          <w:rFonts w:ascii="Palatino Linotype" w:eastAsia="ＤＦ行書体" w:hAnsi="Palatino Linotype"/>
          <w:b/>
          <w:caps/>
          <w:color w:val="000000"/>
          <w:sz w:val="36"/>
          <w:szCs w:val="36"/>
        </w:rPr>
        <w:t xml:space="preserve">FUNCTION OF </w:t>
      </w:r>
      <w:r w:rsidR="002E137F">
        <w:rPr>
          <w:rFonts w:ascii="Palatino Linotype" w:eastAsia="ＤＦ行書体" w:hAnsi="Palatino Linotype"/>
          <w:b/>
          <w:caps/>
          <w:color w:val="000000"/>
          <w:sz w:val="36"/>
          <w:szCs w:val="36"/>
        </w:rPr>
        <w:t xml:space="preserve">THE </w:t>
      </w:r>
      <w:r w:rsidR="008241C6">
        <w:rPr>
          <w:rFonts w:ascii="Palatino Linotype" w:eastAsia="ＤＦ行書体" w:hAnsi="Palatino Linotype"/>
          <w:b/>
          <w:caps/>
          <w:color w:val="000000"/>
          <w:sz w:val="36"/>
          <w:szCs w:val="36"/>
        </w:rPr>
        <w:t>GODS</w:t>
      </w:r>
    </w:p>
    <w:p w:rsidR="008241C6" w:rsidRDefault="008241C6" w:rsidP="007C07BB">
      <w:pPr>
        <w:pStyle w:val="NormalWeb"/>
        <w:spacing w:before="0" w:beforeAutospacing="0" w:after="0" w:afterAutospacing="0"/>
        <w:jc w:val="center"/>
        <w:rPr>
          <w:rFonts w:ascii="Palatino Linotype" w:eastAsia="ＤＦ行書体" w:hAnsi="Palatino Linotype"/>
          <w:b/>
          <w:smallCaps/>
          <w:color w:val="000000"/>
          <w:sz w:val="32"/>
          <w:szCs w:val="32"/>
        </w:rPr>
      </w:pPr>
      <w:r>
        <w:rPr>
          <w:rFonts w:ascii="Palatino Linotype" w:eastAsia="ＤＦ行書体" w:hAnsi="Palatino Linotype"/>
          <w:b/>
          <w:smallCaps/>
          <w:color w:val="000000"/>
          <w:sz w:val="32"/>
          <w:szCs w:val="32"/>
        </w:rPr>
        <w:t xml:space="preserve">Reverend </w:t>
      </w:r>
      <w:proofErr w:type="spellStart"/>
      <w:r>
        <w:rPr>
          <w:rFonts w:ascii="Palatino Linotype" w:eastAsia="ＤＦ行書体" w:hAnsi="Palatino Linotype"/>
          <w:b/>
          <w:smallCaps/>
          <w:color w:val="000000"/>
          <w:sz w:val="32"/>
          <w:szCs w:val="32"/>
        </w:rPr>
        <w:t>Raidō</w:t>
      </w:r>
      <w:proofErr w:type="spellEnd"/>
      <w:r>
        <w:rPr>
          <w:rFonts w:ascii="Palatino Linotype" w:eastAsia="ＤＦ行書体" w:hAnsi="Palatino Linotype"/>
          <w:b/>
          <w:smallCaps/>
          <w:color w:val="000000"/>
          <w:sz w:val="32"/>
          <w:szCs w:val="32"/>
        </w:rPr>
        <w:t xml:space="preserve"> </w:t>
      </w:r>
      <w:proofErr w:type="spellStart"/>
      <w:r>
        <w:rPr>
          <w:rFonts w:ascii="Palatino Linotype" w:eastAsia="ＤＦ行書体" w:hAnsi="Palatino Linotype"/>
          <w:b/>
          <w:smallCaps/>
          <w:color w:val="000000"/>
          <w:sz w:val="32"/>
          <w:szCs w:val="32"/>
        </w:rPr>
        <w:t>Hirota</w:t>
      </w:r>
      <w:proofErr w:type="spellEnd"/>
    </w:p>
    <w:p w:rsidR="008241C6" w:rsidRDefault="008241C6" w:rsidP="007C07BB">
      <w:pPr>
        <w:pStyle w:val="NormalWeb"/>
        <w:spacing w:before="0" w:beforeAutospacing="0" w:after="0" w:afterAutospacing="0"/>
        <w:jc w:val="center"/>
        <w:rPr>
          <w:rFonts w:ascii="Palatino Linotype" w:eastAsia="ＤＦ行書体" w:hAnsi="Palatino Linotype"/>
          <w:b/>
          <w:color w:val="000000"/>
          <w:sz w:val="28"/>
          <w:szCs w:val="28"/>
        </w:rPr>
      </w:pPr>
      <w:r>
        <w:rPr>
          <w:rFonts w:ascii="Palatino Linotype" w:eastAsia="ＤＦ行書体" w:hAnsi="Palatino Linotype"/>
          <w:b/>
          <w:color w:val="000000"/>
          <w:sz w:val="28"/>
          <w:szCs w:val="28"/>
        </w:rPr>
        <w:t>Trenton, New Jersey</w:t>
      </w:r>
    </w:p>
    <w:p w:rsidR="008241C6" w:rsidRDefault="008241C6" w:rsidP="007C07BB">
      <w:pPr>
        <w:pStyle w:val="NormalWeb"/>
        <w:spacing w:before="0" w:beforeAutospacing="0" w:after="0" w:afterAutospacing="0"/>
        <w:jc w:val="center"/>
        <w:rPr>
          <w:rFonts w:ascii="Palatino Linotype" w:eastAsia="ＤＦ行書体" w:hAnsi="Palatino Linotype"/>
          <w:b/>
          <w:color w:val="000000"/>
          <w:sz w:val="28"/>
          <w:szCs w:val="28"/>
        </w:rPr>
      </w:pPr>
      <w:r>
        <w:rPr>
          <w:rFonts w:ascii="Palatino Linotype" w:eastAsia="ＤＦ行書体" w:hAnsi="Palatino Linotype"/>
          <w:b/>
          <w:color w:val="000000"/>
          <w:sz w:val="28"/>
          <w:szCs w:val="28"/>
        </w:rPr>
        <w:t>July 22, 2018</w:t>
      </w:r>
    </w:p>
    <w:p w:rsidR="008241C6" w:rsidRDefault="008241C6" w:rsidP="007C07BB">
      <w:pPr>
        <w:pStyle w:val="NormalWeb"/>
        <w:spacing w:before="0" w:beforeAutospacing="0" w:after="0" w:afterAutospacing="0"/>
        <w:jc w:val="center"/>
        <w:rPr>
          <w:rFonts w:ascii="Palatino Linotype" w:eastAsia="ＤＦ行書体" w:hAnsi="Palatino Linotype"/>
          <w:b/>
          <w:color w:val="000000"/>
          <w:sz w:val="28"/>
          <w:szCs w:val="28"/>
        </w:rPr>
      </w:pPr>
    </w:p>
    <w:p w:rsidR="008241C6" w:rsidRDefault="008241C6" w:rsidP="007C07BB">
      <w:pPr>
        <w:pStyle w:val="NormalWeb"/>
        <w:spacing w:before="0" w:beforeAutospacing="0" w:after="0" w:afterAutospacing="0"/>
        <w:jc w:val="center"/>
        <w:rPr>
          <w:rFonts w:ascii="Palatino Linotype" w:eastAsia="ＤＦ行書体" w:hAnsi="Palatino Linotype"/>
          <w:b/>
          <w:color w:val="000000"/>
          <w:sz w:val="28"/>
          <w:szCs w:val="28"/>
        </w:rPr>
      </w:pPr>
      <w:r>
        <w:rPr>
          <w:rFonts w:ascii="Palatino Linotype" w:eastAsia="ＤＦ行書体" w:hAnsi="Palatino Linotype"/>
          <w:b/>
          <w:color w:val="000000"/>
          <w:sz w:val="28"/>
          <w:szCs w:val="28"/>
        </w:rPr>
        <w:t xml:space="preserve"> </w:t>
      </w:r>
    </w:p>
    <w:p w:rsidR="008241C6" w:rsidRDefault="008241C6" w:rsidP="007C07BB">
      <w:pPr>
        <w:pStyle w:val="NormalWeb"/>
        <w:spacing w:before="0" w:beforeAutospacing="0" w:after="0" w:afterAutospacing="0"/>
        <w:jc w:val="center"/>
        <w:rPr>
          <w:rFonts w:ascii="Palatino Linotype" w:eastAsia="ＤＦ行書体" w:hAnsi="Palatino Linotype"/>
          <w:b/>
          <w:color w:val="000000"/>
          <w:sz w:val="28"/>
          <w:szCs w:val="28"/>
        </w:rPr>
      </w:pPr>
    </w:p>
    <w:p w:rsidR="008241C6" w:rsidRPr="001D165D" w:rsidRDefault="008241C6" w:rsidP="008241C6">
      <w:pPr>
        <w:pStyle w:val="NormalWeb"/>
        <w:spacing w:before="0" w:beforeAutospacing="0" w:after="0" w:afterAutospacing="0"/>
        <w:jc w:val="both"/>
        <w:rPr>
          <w:rFonts w:ascii="Palatino Linotype" w:hAnsi="Palatino Linotype"/>
          <w:b/>
          <w:sz w:val="26"/>
          <w:szCs w:val="26"/>
        </w:rPr>
      </w:pPr>
      <w:r w:rsidRPr="001D165D">
        <w:rPr>
          <w:rFonts w:ascii="Palatino Linotype" w:eastAsia="ＤＦ行書体" w:hAnsi="Palatino Linotype"/>
          <w:b/>
          <w:color w:val="000000"/>
          <w:sz w:val="26"/>
          <w:szCs w:val="26"/>
        </w:rPr>
        <w:t xml:space="preserve">Question: </w:t>
      </w:r>
      <w:r w:rsidRPr="001D165D">
        <w:rPr>
          <w:rFonts w:ascii="Palatino Linotype" w:hAnsi="Palatino Linotype"/>
          <w:b/>
          <w:sz w:val="26"/>
          <w:szCs w:val="26"/>
        </w:rPr>
        <w:t xml:space="preserve">In the </w:t>
      </w:r>
      <w:proofErr w:type="spellStart"/>
      <w:r w:rsidRPr="001D165D">
        <w:rPr>
          <w:rFonts w:ascii="Palatino Linotype" w:hAnsi="Palatino Linotype"/>
          <w:b/>
          <w:sz w:val="26"/>
          <w:szCs w:val="26"/>
        </w:rPr>
        <w:t>gosho</w:t>
      </w:r>
      <w:proofErr w:type="spellEnd"/>
      <w:r w:rsidRPr="001D165D">
        <w:rPr>
          <w:rFonts w:ascii="Palatino Linotype" w:hAnsi="Palatino Linotype"/>
          <w:b/>
          <w:sz w:val="26"/>
          <w:szCs w:val="26"/>
        </w:rPr>
        <w:t xml:space="preserve">, </w:t>
      </w:r>
      <w:proofErr w:type="spellStart"/>
      <w:r w:rsidRPr="001D165D">
        <w:rPr>
          <w:rFonts w:ascii="Palatino Linotype" w:hAnsi="Palatino Linotype"/>
          <w:b/>
          <w:sz w:val="26"/>
          <w:szCs w:val="26"/>
        </w:rPr>
        <w:t>Nichiren</w:t>
      </w:r>
      <w:proofErr w:type="spellEnd"/>
      <w:r w:rsidRPr="001D165D">
        <w:rPr>
          <w:rFonts w:ascii="Palatino Linotype" w:hAnsi="Palatino Linotype"/>
          <w:b/>
          <w:sz w:val="26"/>
          <w:szCs w:val="26"/>
        </w:rPr>
        <w:t xml:space="preserve"> says he offered such and such to the sun goddess</w:t>
      </w:r>
      <w:r w:rsidR="00C22FE2">
        <w:rPr>
          <w:rStyle w:val="FootnoteReference"/>
          <w:rFonts w:ascii="Palatino Linotype" w:hAnsi="Palatino Linotype"/>
          <w:b/>
          <w:sz w:val="26"/>
          <w:szCs w:val="26"/>
        </w:rPr>
        <w:footnoteReference w:id="10"/>
      </w:r>
      <w:r w:rsidRPr="001D165D">
        <w:rPr>
          <w:rFonts w:ascii="Palatino Linotype" w:hAnsi="Palatino Linotype"/>
          <w:b/>
          <w:sz w:val="26"/>
          <w:szCs w:val="26"/>
        </w:rPr>
        <w:t>, Hachiman</w:t>
      </w:r>
      <w:r w:rsidR="00C22FE2">
        <w:rPr>
          <w:rStyle w:val="FootnoteReference"/>
          <w:rFonts w:ascii="Palatino Linotype" w:hAnsi="Palatino Linotype"/>
          <w:b/>
          <w:sz w:val="26"/>
          <w:szCs w:val="26"/>
        </w:rPr>
        <w:footnoteReference w:id="11"/>
      </w:r>
      <w:r w:rsidRPr="001D165D">
        <w:rPr>
          <w:rFonts w:ascii="Palatino Linotype" w:hAnsi="Palatino Linotype"/>
          <w:b/>
          <w:sz w:val="26"/>
          <w:szCs w:val="26"/>
        </w:rPr>
        <w:t>, or to the Ten Demon Daughters</w:t>
      </w:r>
      <w:r w:rsidR="00C22FE2">
        <w:rPr>
          <w:rStyle w:val="FootnoteReference"/>
          <w:rFonts w:ascii="Palatino Linotype" w:hAnsi="Palatino Linotype"/>
          <w:b/>
          <w:sz w:val="26"/>
          <w:szCs w:val="26"/>
        </w:rPr>
        <w:footnoteReference w:id="12"/>
      </w:r>
      <w:r w:rsidRPr="001D165D">
        <w:rPr>
          <w:rFonts w:ascii="Palatino Linotype" w:hAnsi="Palatino Linotype"/>
          <w:b/>
          <w:sz w:val="26"/>
          <w:szCs w:val="26"/>
        </w:rPr>
        <w:t xml:space="preserve">, in addition to the </w:t>
      </w:r>
      <w:proofErr w:type="spellStart"/>
      <w:r w:rsidRPr="001D165D">
        <w:rPr>
          <w:rFonts w:ascii="Palatino Linotype" w:hAnsi="Palatino Linotype"/>
          <w:b/>
          <w:sz w:val="26"/>
          <w:szCs w:val="26"/>
        </w:rPr>
        <w:t>Gohonzon</w:t>
      </w:r>
      <w:proofErr w:type="spellEnd"/>
      <w:r w:rsidRPr="001D165D">
        <w:rPr>
          <w:rFonts w:ascii="Palatino Linotype" w:hAnsi="Palatino Linotype"/>
          <w:b/>
          <w:sz w:val="26"/>
          <w:szCs w:val="26"/>
        </w:rPr>
        <w:t xml:space="preserve">. Why is that? When we offer things, it’s only to the </w:t>
      </w:r>
      <w:proofErr w:type="spellStart"/>
      <w:r w:rsidRPr="001D165D">
        <w:rPr>
          <w:rFonts w:ascii="Palatino Linotype" w:hAnsi="Palatino Linotype"/>
          <w:b/>
          <w:sz w:val="26"/>
          <w:szCs w:val="26"/>
        </w:rPr>
        <w:t>Gohonzon</w:t>
      </w:r>
      <w:proofErr w:type="spellEnd"/>
      <w:r w:rsidRPr="001D165D">
        <w:rPr>
          <w:rFonts w:ascii="Palatino Linotype" w:hAnsi="Palatino Linotype"/>
          <w:b/>
          <w:sz w:val="26"/>
          <w:szCs w:val="26"/>
        </w:rPr>
        <w:t>, never to any deity, except in the first prayer when we offer the favor of the Law.</w:t>
      </w:r>
    </w:p>
    <w:p w:rsidR="008241C6" w:rsidRDefault="008241C6" w:rsidP="008241C6">
      <w:pPr>
        <w:pStyle w:val="NormalWeb"/>
        <w:spacing w:before="0" w:beforeAutospacing="0" w:after="0" w:afterAutospacing="0"/>
        <w:jc w:val="both"/>
        <w:rPr>
          <w:rFonts w:ascii="Palatino Linotype" w:hAnsi="Palatino Linotype"/>
          <w:b/>
        </w:rPr>
      </w:pPr>
    </w:p>
    <w:p w:rsidR="008241C6" w:rsidRDefault="008241C6" w:rsidP="00D00024">
      <w:pPr>
        <w:pStyle w:val="NormalWeb"/>
        <w:spacing w:before="0" w:beforeAutospacing="0" w:after="0" w:afterAutospacing="0"/>
        <w:jc w:val="both"/>
        <w:rPr>
          <w:rFonts w:ascii="Palatino Linotype" w:hAnsi="Palatino Linotype"/>
          <w:sz w:val="26"/>
          <w:szCs w:val="26"/>
        </w:rPr>
      </w:pPr>
      <w:r>
        <w:rPr>
          <w:rFonts w:ascii="Palatino Linotype" w:hAnsi="Palatino Linotype"/>
          <w:b/>
        </w:rPr>
        <w:t>RH:</w:t>
      </w:r>
      <w:r>
        <w:rPr>
          <w:rFonts w:ascii="Palatino Linotype" w:hAnsi="Palatino Linotype"/>
          <w:b/>
        </w:rPr>
        <w:tab/>
      </w:r>
      <w:proofErr w:type="spellStart"/>
      <w:r>
        <w:rPr>
          <w:rFonts w:ascii="Palatino Linotype" w:hAnsi="Palatino Linotype"/>
          <w:sz w:val="26"/>
          <w:szCs w:val="26"/>
        </w:rPr>
        <w:t>Namumyōhōrengekyō</w:t>
      </w:r>
      <w:proofErr w:type="spellEnd"/>
      <w:r>
        <w:rPr>
          <w:rFonts w:ascii="Palatino Linotype" w:hAnsi="Palatino Linotype"/>
          <w:sz w:val="26"/>
          <w:szCs w:val="26"/>
        </w:rPr>
        <w:t xml:space="preserve"> is in the center of </w:t>
      </w:r>
      <w:proofErr w:type="spellStart"/>
      <w:r>
        <w:rPr>
          <w:rFonts w:ascii="Palatino Linotype" w:hAnsi="Palatino Linotype"/>
          <w:sz w:val="26"/>
          <w:szCs w:val="26"/>
        </w:rPr>
        <w:t>Gohonzon</w:t>
      </w:r>
      <w:proofErr w:type="spellEnd"/>
      <w:r>
        <w:rPr>
          <w:rFonts w:ascii="Palatino Linotype" w:hAnsi="Palatino Linotype"/>
          <w:sz w:val="26"/>
          <w:szCs w:val="26"/>
        </w:rPr>
        <w:t xml:space="preserve">. Surrounding </w:t>
      </w:r>
      <w:proofErr w:type="spellStart"/>
      <w:r>
        <w:rPr>
          <w:rFonts w:ascii="Palatino Linotype" w:hAnsi="Palatino Linotype"/>
          <w:sz w:val="26"/>
          <w:szCs w:val="26"/>
        </w:rPr>
        <w:t>Namumyōhōrengekyō</w:t>
      </w:r>
      <w:proofErr w:type="spellEnd"/>
      <w:r>
        <w:rPr>
          <w:rFonts w:ascii="Palatino Linotype" w:hAnsi="Palatino Linotype"/>
          <w:sz w:val="26"/>
          <w:szCs w:val="26"/>
        </w:rPr>
        <w:t xml:space="preserve"> are the names of all kinds of beings. These are names of people such as Shakyamuni</w:t>
      </w:r>
      <w:r w:rsidR="00E165D8">
        <w:rPr>
          <w:rStyle w:val="FootnoteReference"/>
          <w:rFonts w:ascii="Palatino Linotype" w:hAnsi="Palatino Linotype"/>
          <w:sz w:val="26"/>
          <w:szCs w:val="26"/>
        </w:rPr>
        <w:footnoteReference w:id="13"/>
      </w:r>
      <w:r>
        <w:rPr>
          <w:rFonts w:ascii="Palatino Linotype" w:hAnsi="Palatino Linotype"/>
          <w:sz w:val="26"/>
          <w:szCs w:val="26"/>
        </w:rPr>
        <w:t xml:space="preserve"> as well as names of deities. </w:t>
      </w:r>
      <w:proofErr w:type="spellStart"/>
      <w:r w:rsidR="001D165D">
        <w:rPr>
          <w:rFonts w:ascii="Palatino Linotype" w:hAnsi="Palatino Linotype"/>
          <w:sz w:val="26"/>
          <w:szCs w:val="26"/>
        </w:rPr>
        <w:t>Namumyōhōrengekyō</w:t>
      </w:r>
      <w:proofErr w:type="spellEnd"/>
      <w:r w:rsidR="001D165D">
        <w:rPr>
          <w:rFonts w:ascii="Palatino Linotype" w:hAnsi="Palatino Linotype"/>
          <w:sz w:val="26"/>
          <w:szCs w:val="26"/>
        </w:rPr>
        <w:t xml:space="preserve"> is at the center of everything. However, b</w:t>
      </w:r>
      <w:r>
        <w:rPr>
          <w:rFonts w:ascii="Palatino Linotype" w:hAnsi="Palatino Linotype"/>
          <w:sz w:val="26"/>
          <w:szCs w:val="26"/>
        </w:rPr>
        <w:t xml:space="preserve">ecause there is limited space, all that </w:t>
      </w:r>
      <w:proofErr w:type="spellStart"/>
      <w:r>
        <w:rPr>
          <w:rFonts w:ascii="Palatino Linotype" w:hAnsi="Palatino Linotype"/>
          <w:sz w:val="26"/>
          <w:szCs w:val="26"/>
        </w:rPr>
        <w:t>Namumyōhōrengekyō</w:t>
      </w:r>
      <w:proofErr w:type="spellEnd"/>
      <w:r>
        <w:rPr>
          <w:rFonts w:ascii="Palatino Linotype" w:hAnsi="Palatino Linotype"/>
          <w:sz w:val="26"/>
          <w:szCs w:val="26"/>
        </w:rPr>
        <w:t xml:space="preserve"> includes could not be written on </w:t>
      </w:r>
      <w:proofErr w:type="spellStart"/>
      <w:r w:rsidR="001D165D">
        <w:rPr>
          <w:rFonts w:ascii="Palatino Linotype" w:hAnsi="Palatino Linotype"/>
          <w:sz w:val="26"/>
          <w:szCs w:val="26"/>
        </w:rPr>
        <w:t>Gohonzon</w:t>
      </w:r>
      <w:proofErr w:type="spellEnd"/>
      <w:r w:rsidR="001D165D">
        <w:rPr>
          <w:rFonts w:ascii="Palatino Linotype" w:hAnsi="Palatino Linotype"/>
          <w:sz w:val="26"/>
          <w:szCs w:val="26"/>
        </w:rPr>
        <w:t xml:space="preserve">. Each name that does appear on </w:t>
      </w:r>
      <w:proofErr w:type="spellStart"/>
      <w:r w:rsidR="001D165D">
        <w:rPr>
          <w:rFonts w:ascii="Palatino Linotype" w:hAnsi="Palatino Linotype"/>
          <w:sz w:val="26"/>
          <w:szCs w:val="26"/>
        </w:rPr>
        <w:t>Gohonzon</w:t>
      </w:r>
      <w:proofErr w:type="spellEnd"/>
      <w:r w:rsidR="001D165D">
        <w:rPr>
          <w:rFonts w:ascii="Palatino Linotype" w:hAnsi="Palatino Linotype"/>
          <w:sz w:val="26"/>
          <w:szCs w:val="26"/>
        </w:rPr>
        <w:t xml:space="preserve"> is, therefore, representing the various categories of beings that </w:t>
      </w:r>
      <w:proofErr w:type="spellStart"/>
      <w:r w:rsidR="001D165D">
        <w:rPr>
          <w:rFonts w:ascii="Palatino Linotype" w:hAnsi="Palatino Linotype"/>
          <w:sz w:val="26"/>
          <w:szCs w:val="26"/>
        </w:rPr>
        <w:t>Namumyōhōrengekyō</w:t>
      </w:r>
      <w:proofErr w:type="spellEnd"/>
      <w:r w:rsidR="001D165D">
        <w:rPr>
          <w:rFonts w:ascii="Palatino Linotype" w:hAnsi="Palatino Linotype"/>
          <w:sz w:val="26"/>
          <w:szCs w:val="26"/>
        </w:rPr>
        <w:t xml:space="preserve"> is at the center of. So, when </w:t>
      </w:r>
      <w:proofErr w:type="spellStart"/>
      <w:r w:rsidR="001D165D">
        <w:rPr>
          <w:rFonts w:ascii="Palatino Linotype" w:hAnsi="Palatino Linotype"/>
          <w:sz w:val="26"/>
          <w:szCs w:val="26"/>
        </w:rPr>
        <w:t>Nichiren</w:t>
      </w:r>
      <w:proofErr w:type="spellEnd"/>
      <w:r w:rsidR="001D165D">
        <w:rPr>
          <w:rFonts w:ascii="Palatino Linotype" w:hAnsi="Palatino Linotype"/>
          <w:sz w:val="26"/>
          <w:szCs w:val="26"/>
        </w:rPr>
        <w:t xml:space="preserve"> mentions a name in gratitude, it is the category or</w:t>
      </w:r>
      <w:r w:rsidR="00D00024">
        <w:rPr>
          <w:rFonts w:ascii="Palatino Linotype" w:hAnsi="Palatino Linotype"/>
          <w:sz w:val="26"/>
          <w:szCs w:val="26"/>
        </w:rPr>
        <w:t xml:space="preserve"> group represented by that</w:t>
      </w:r>
      <w:r w:rsidR="001D165D">
        <w:rPr>
          <w:rFonts w:ascii="Palatino Linotype" w:hAnsi="Palatino Linotype"/>
          <w:sz w:val="26"/>
          <w:szCs w:val="26"/>
        </w:rPr>
        <w:t xml:space="preserve"> name, and not a </w:t>
      </w:r>
      <w:r w:rsidR="00D471C9">
        <w:rPr>
          <w:rFonts w:ascii="Palatino Linotype" w:hAnsi="Palatino Linotype"/>
          <w:sz w:val="26"/>
          <w:szCs w:val="26"/>
        </w:rPr>
        <w:t>specific</w:t>
      </w:r>
      <w:r w:rsidR="001D165D">
        <w:rPr>
          <w:rFonts w:ascii="Palatino Linotype" w:hAnsi="Palatino Linotype"/>
          <w:sz w:val="26"/>
          <w:szCs w:val="26"/>
        </w:rPr>
        <w:t xml:space="preserve"> person or deity that he is referring to. </w:t>
      </w:r>
      <w:proofErr w:type="spellStart"/>
      <w:r w:rsidR="001D165D">
        <w:rPr>
          <w:rFonts w:ascii="Palatino Linotype" w:hAnsi="Palatino Linotype"/>
          <w:sz w:val="26"/>
          <w:szCs w:val="26"/>
        </w:rPr>
        <w:t>Namumyōhōrengekyō</w:t>
      </w:r>
      <w:proofErr w:type="spellEnd"/>
      <w:r w:rsidR="001D165D">
        <w:rPr>
          <w:rFonts w:ascii="Palatino Linotype" w:hAnsi="Palatino Linotype"/>
          <w:sz w:val="26"/>
          <w:szCs w:val="26"/>
        </w:rPr>
        <w:t xml:space="preserve"> is not a person or a god. It is a law</w:t>
      </w:r>
      <w:r w:rsidR="001D165D" w:rsidRPr="001D165D">
        <w:rPr>
          <w:rFonts w:ascii="Palatino Linotype" w:hAnsi="Palatino Linotype"/>
          <w:sz w:val="26"/>
          <w:szCs w:val="26"/>
        </w:rPr>
        <w:t>. I</w:t>
      </w:r>
      <w:r w:rsidR="001D165D" w:rsidRPr="001D165D">
        <w:rPr>
          <w:rFonts w:ascii="Palatino Linotype" w:eastAsia="ＤＦ行書体" w:hAnsi="Palatino Linotype"/>
          <w:color w:val="000000"/>
          <w:sz w:val="26"/>
          <w:szCs w:val="26"/>
        </w:rPr>
        <w:t>t represents</w:t>
      </w:r>
      <w:r w:rsidR="001D165D">
        <w:rPr>
          <w:rFonts w:ascii="Palatino Linotype" w:eastAsia="ＤＦ行書体" w:hAnsi="Palatino Linotype"/>
          <w:color w:val="000000"/>
          <w:sz w:val="26"/>
          <w:szCs w:val="26"/>
        </w:rPr>
        <w:t xml:space="preserve"> everything. </w:t>
      </w:r>
      <w:r w:rsidR="00F2281E">
        <w:rPr>
          <w:rFonts w:ascii="Palatino Linotype" w:eastAsia="ＤＦ行書体" w:hAnsi="Palatino Linotype"/>
          <w:color w:val="000000"/>
          <w:sz w:val="26"/>
          <w:szCs w:val="26"/>
        </w:rPr>
        <w:t>At</w:t>
      </w:r>
      <w:r w:rsidR="001D165D">
        <w:rPr>
          <w:rFonts w:ascii="Palatino Linotype" w:eastAsia="ＤＦ行書体" w:hAnsi="Palatino Linotype"/>
          <w:color w:val="000000"/>
          <w:sz w:val="26"/>
          <w:szCs w:val="26"/>
        </w:rPr>
        <w:t xml:space="preserve"> the center of the minds of </w:t>
      </w:r>
      <w:r w:rsidR="00F2281E">
        <w:rPr>
          <w:rFonts w:ascii="Palatino Linotype" w:eastAsia="ＤＦ行書体" w:hAnsi="Palatino Linotype"/>
          <w:color w:val="000000"/>
          <w:sz w:val="26"/>
          <w:szCs w:val="26"/>
        </w:rPr>
        <w:t>all these names o</w:t>
      </w:r>
      <w:r w:rsidR="00D471C9">
        <w:rPr>
          <w:rFonts w:ascii="Palatino Linotype" w:eastAsia="ＤＦ行書体" w:hAnsi="Palatino Linotype"/>
          <w:color w:val="000000"/>
          <w:sz w:val="26"/>
          <w:szCs w:val="26"/>
        </w:rPr>
        <w:t>n</w:t>
      </w:r>
      <w:r w:rsidR="00F2281E">
        <w:rPr>
          <w:rFonts w:ascii="Palatino Linotype" w:eastAsia="ＤＦ行書体" w:hAnsi="Palatino Linotype"/>
          <w:color w:val="000000"/>
          <w:sz w:val="26"/>
          <w:szCs w:val="26"/>
        </w:rPr>
        <w:t xml:space="preserve"> </w:t>
      </w:r>
      <w:proofErr w:type="spellStart"/>
      <w:r w:rsidR="00F2281E">
        <w:rPr>
          <w:rFonts w:ascii="Palatino Linotype" w:eastAsia="ＤＦ行書体" w:hAnsi="Palatino Linotype"/>
          <w:color w:val="000000"/>
          <w:sz w:val="26"/>
          <w:szCs w:val="26"/>
        </w:rPr>
        <w:t>Gohonzon</w:t>
      </w:r>
      <w:proofErr w:type="spellEnd"/>
      <w:r w:rsidR="001D165D">
        <w:rPr>
          <w:rFonts w:ascii="Palatino Linotype" w:eastAsia="ＤＦ行書体" w:hAnsi="Palatino Linotype"/>
          <w:color w:val="000000"/>
          <w:sz w:val="26"/>
          <w:szCs w:val="26"/>
        </w:rPr>
        <w:t xml:space="preserve"> is </w:t>
      </w:r>
      <w:proofErr w:type="spellStart"/>
      <w:r w:rsidR="001D165D">
        <w:rPr>
          <w:rFonts w:ascii="Palatino Linotype" w:hAnsi="Palatino Linotype"/>
          <w:sz w:val="26"/>
          <w:szCs w:val="26"/>
        </w:rPr>
        <w:t>Namumyōhōrengekyō</w:t>
      </w:r>
      <w:proofErr w:type="spellEnd"/>
      <w:r w:rsidR="00F2281E">
        <w:rPr>
          <w:rFonts w:ascii="Palatino Linotype" w:hAnsi="Palatino Linotype"/>
          <w:sz w:val="26"/>
          <w:szCs w:val="26"/>
        </w:rPr>
        <w:t>. And it</w:t>
      </w:r>
      <w:r w:rsidR="00D471C9">
        <w:rPr>
          <w:rFonts w:ascii="Palatino Linotype" w:hAnsi="Palatino Linotype"/>
          <w:sz w:val="26"/>
          <w:szCs w:val="26"/>
        </w:rPr>
        <w:t>’</w:t>
      </w:r>
      <w:r w:rsidR="00F2281E">
        <w:rPr>
          <w:rFonts w:ascii="Palatino Linotype" w:hAnsi="Palatino Linotype"/>
          <w:sz w:val="26"/>
          <w:szCs w:val="26"/>
        </w:rPr>
        <w:t>s</w:t>
      </w:r>
      <w:r w:rsidR="00D471C9">
        <w:rPr>
          <w:rFonts w:ascii="Palatino Linotype" w:hAnsi="Palatino Linotype"/>
          <w:sz w:val="26"/>
          <w:szCs w:val="26"/>
        </w:rPr>
        <w:t xml:space="preserve"> a</w:t>
      </w:r>
      <w:r w:rsidR="00F2281E">
        <w:rPr>
          <w:rFonts w:ascii="Palatino Linotype" w:hAnsi="Palatino Linotype"/>
          <w:sz w:val="26"/>
          <w:szCs w:val="26"/>
        </w:rPr>
        <w:t xml:space="preserve"> message to remind you that you should have </w:t>
      </w:r>
      <w:proofErr w:type="spellStart"/>
      <w:r w:rsidR="00F2281E">
        <w:rPr>
          <w:rFonts w:ascii="Palatino Linotype" w:hAnsi="Palatino Linotype"/>
          <w:sz w:val="26"/>
          <w:szCs w:val="26"/>
        </w:rPr>
        <w:t>Namumyōhōrengekyō</w:t>
      </w:r>
      <w:proofErr w:type="spellEnd"/>
      <w:r w:rsidR="00F2281E">
        <w:rPr>
          <w:rFonts w:ascii="Palatino Linotype" w:hAnsi="Palatino Linotype"/>
          <w:sz w:val="26"/>
          <w:szCs w:val="26"/>
        </w:rPr>
        <w:t xml:space="preserve"> at the center of your mind. The names of Shakyamuni, </w:t>
      </w:r>
      <w:proofErr w:type="spellStart"/>
      <w:r w:rsidR="00F2281E">
        <w:rPr>
          <w:rFonts w:ascii="Palatino Linotype" w:hAnsi="Palatino Linotype"/>
          <w:sz w:val="26"/>
          <w:szCs w:val="26"/>
        </w:rPr>
        <w:t>Tensho</w:t>
      </w:r>
      <w:proofErr w:type="spellEnd"/>
      <w:r w:rsidR="00F2281E">
        <w:rPr>
          <w:rFonts w:ascii="Palatino Linotype" w:hAnsi="Palatino Linotype"/>
          <w:sz w:val="26"/>
          <w:szCs w:val="26"/>
        </w:rPr>
        <w:t xml:space="preserve"> </w:t>
      </w:r>
      <w:proofErr w:type="spellStart"/>
      <w:r w:rsidR="00F2281E">
        <w:rPr>
          <w:rFonts w:ascii="Palatino Linotype" w:hAnsi="Palatino Linotype"/>
          <w:sz w:val="26"/>
          <w:szCs w:val="26"/>
        </w:rPr>
        <w:t>Daijin</w:t>
      </w:r>
      <w:proofErr w:type="spellEnd"/>
      <w:r w:rsidR="00F2281E">
        <w:rPr>
          <w:rFonts w:ascii="Palatino Linotype" w:hAnsi="Palatino Linotype"/>
          <w:sz w:val="26"/>
          <w:szCs w:val="26"/>
        </w:rPr>
        <w:t xml:space="preserve"> (Sun Goddess), the Four Great Bodhisattvas</w:t>
      </w:r>
      <w:r w:rsidR="00D00024">
        <w:rPr>
          <w:rStyle w:val="FootnoteReference"/>
          <w:rFonts w:ascii="Palatino Linotype" w:hAnsi="Palatino Linotype"/>
          <w:sz w:val="26"/>
          <w:szCs w:val="26"/>
        </w:rPr>
        <w:footnoteReference w:id="14"/>
      </w:r>
      <w:r w:rsidR="00F2281E">
        <w:rPr>
          <w:rFonts w:ascii="Palatino Linotype" w:hAnsi="Palatino Linotype"/>
          <w:sz w:val="26"/>
          <w:szCs w:val="26"/>
        </w:rPr>
        <w:t xml:space="preserve"> (</w:t>
      </w:r>
      <w:proofErr w:type="spellStart"/>
      <w:r w:rsidR="00F2281E">
        <w:rPr>
          <w:rFonts w:ascii="Palatino Linotype" w:hAnsi="Palatino Linotype"/>
          <w:sz w:val="26"/>
          <w:szCs w:val="26"/>
        </w:rPr>
        <w:t>J</w:t>
      </w:r>
      <w:r w:rsidR="00D471C9">
        <w:rPr>
          <w:rFonts w:ascii="Palatino Linotype" w:hAnsi="Palatino Linotype"/>
          <w:sz w:val="26"/>
          <w:szCs w:val="26"/>
        </w:rPr>
        <w:t>ō</w:t>
      </w:r>
      <w:r w:rsidR="00F2281E">
        <w:rPr>
          <w:rFonts w:ascii="Palatino Linotype" w:hAnsi="Palatino Linotype"/>
          <w:sz w:val="26"/>
          <w:szCs w:val="26"/>
        </w:rPr>
        <w:t>gy</w:t>
      </w:r>
      <w:r w:rsidR="00D471C9">
        <w:rPr>
          <w:rFonts w:ascii="Palatino Linotype" w:hAnsi="Palatino Linotype"/>
          <w:sz w:val="26"/>
          <w:szCs w:val="26"/>
        </w:rPr>
        <w:t>ō</w:t>
      </w:r>
      <w:proofErr w:type="spellEnd"/>
      <w:r w:rsidR="00F2281E">
        <w:rPr>
          <w:rFonts w:ascii="Palatino Linotype" w:hAnsi="Palatino Linotype"/>
          <w:sz w:val="26"/>
          <w:szCs w:val="26"/>
        </w:rPr>
        <w:t xml:space="preserve">, </w:t>
      </w:r>
      <w:proofErr w:type="spellStart"/>
      <w:r w:rsidR="00F2281E">
        <w:rPr>
          <w:rFonts w:ascii="Palatino Linotype" w:hAnsi="Palatino Linotype"/>
          <w:sz w:val="26"/>
          <w:szCs w:val="26"/>
        </w:rPr>
        <w:t>Muhengy</w:t>
      </w:r>
      <w:r w:rsidR="00D471C9">
        <w:rPr>
          <w:rFonts w:ascii="Palatino Linotype" w:hAnsi="Palatino Linotype"/>
          <w:sz w:val="26"/>
          <w:szCs w:val="26"/>
        </w:rPr>
        <w:t>ō</w:t>
      </w:r>
      <w:proofErr w:type="spellEnd"/>
      <w:r w:rsidR="00F2281E">
        <w:rPr>
          <w:rFonts w:ascii="Palatino Linotype" w:hAnsi="Palatino Linotype"/>
          <w:sz w:val="26"/>
          <w:szCs w:val="26"/>
        </w:rPr>
        <w:t xml:space="preserve">, </w:t>
      </w:r>
      <w:proofErr w:type="spellStart"/>
      <w:r w:rsidR="00F2281E">
        <w:rPr>
          <w:rFonts w:ascii="Palatino Linotype" w:hAnsi="Palatino Linotype"/>
          <w:sz w:val="26"/>
          <w:szCs w:val="26"/>
        </w:rPr>
        <w:t>Jy</w:t>
      </w:r>
      <w:r w:rsidR="00D471C9">
        <w:rPr>
          <w:rFonts w:ascii="Palatino Linotype" w:hAnsi="Palatino Linotype"/>
          <w:sz w:val="26"/>
          <w:szCs w:val="26"/>
        </w:rPr>
        <w:t>ō</w:t>
      </w:r>
      <w:r w:rsidR="00F2281E">
        <w:rPr>
          <w:rFonts w:ascii="Palatino Linotype" w:hAnsi="Palatino Linotype"/>
          <w:sz w:val="26"/>
          <w:szCs w:val="26"/>
        </w:rPr>
        <w:t>gy</w:t>
      </w:r>
      <w:r w:rsidR="00D471C9">
        <w:rPr>
          <w:rFonts w:ascii="Palatino Linotype" w:hAnsi="Palatino Linotype"/>
          <w:sz w:val="26"/>
          <w:szCs w:val="26"/>
        </w:rPr>
        <w:t>ō</w:t>
      </w:r>
      <w:proofErr w:type="spellEnd"/>
      <w:r w:rsidR="00F2281E">
        <w:rPr>
          <w:rFonts w:ascii="Palatino Linotype" w:hAnsi="Palatino Linotype"/>
          <w:sz w:val="26"/>
          <w:szCs w:val="26"/>
        </w:rPr>
        <w:t xml:space="preserve">, and </w:t>
      </w:r>
      <w:proofErr w:type="spellStart"/>
      <w:r w:rsidR="00F2281E">
        <w:rPr>
          <w:rFonts w:ascii="Palatino Linotype" w:hAnsi="Palatino Linotype"/>
          <w:sz w:val="26"/>
          <w:szCs w:val="26"/>
        </w:rPr>
        <w:t>Anr</w:t>
      </w:r>
      <w:r w:rsidR="00D471C9">
        <w:rPr>
          <w:rFonts w:ascii="Palatino Linotype" w:hAnsi="Palatino Linotype"/>
          <w:sz w:val="26"/>
          <w:szCs w:val="26"/>
        </w:rPr>
        <w:t>y</w:t>
      </w:r>
      <w:r w:rsidR="00F2281E">
        <w:rPr>
          <w:rFonts w:ascii="Palatino Linotype" w:hAnsi="Palatino Linotype"/>
          <w:sz w:val="26"/>
          <w:szCs w:val="26"/>
        </w:rPr>
        <w:t>ugy</w:t>
      </w:r>
      <w:r w:rsidR="00D471C9">
        <w:rPr>
          <w:rFonts w:ascii="Palatino Linotype" w:hAnsi="Palatino Linotype"/>
          <w:sz w:val="26"/>
          <w:szCs w:val="26"/>
        </w:rPr>
        <w:t>ō</w:t>
      </w:r>
      <w:proofErr w:type="spellEnd"/>
      <w:r w:rsidR="00F2281E">
        <w:rPr>
          <w:rFonts w:ascii="Palatino Linotype" w:hAnsi="Palatino Linotype"/>
          <w:sz w:val="26"/>
          <w:szCs w:val="26"/>
        </w:rPr>
        <w:t>), etc. who surround the Law are not to be worshipped. Instead, like them</w:t>
      </w:r>
      <w:r w:rsidR="00B14F66">
        <w:rPr>
          <w:rFonts w:ascii="Palatino Linotype" w:hAnsi="Palatino Linotype"/>
          <w:sz w:val="26"/>
          <w:szCs w:val="26"/>
        </w:rPr>
        <w:t>,</w:t>
      </w:r>
      <w:r w:rsidR="00F2281E">
        <w:rPr>
          <w:rFonts w:ascii="Palatino Linotype" w:hAnsi="Palatino Linotype"/>
          <w:sz w:val="26"/>
          <w:szCs w:val="26"/>
        </w:rPr>
        <w:t xml:space="preserve"> have </w:t>
      </w:r>
      <w:proofErr w:type="spellStart"/>
      <w:r w:rsidR="00F2281E">
        <w:rPr>
          <w:rFonts w:ascii="Palatino Linotype" w:hAnsi="Palatino Linotype"/>
          <w:sz w:val="26"/>
          <w:szCs w:val="26"/>
        </w:rPr>
        <w:t>Namumyōhōrengekyō</w:t>
      </w:r>
      <w:proofErr w:type="spellEnd"/>
      <w:r w:rsidR="00D471C9">
        <w:rPr>
          <w:rFonts w:ascii="Palatino Linotype" w:hAnsi="Palatino Linotype"/>
          <w:sz w:val="26"/>
          <w:szCs w:val="26"/>
        </w:rPr>
        <w:t xml:space="preserve"> at the</w:t>
      </w:r>
      <w:r w:rsidR="00F2281E">
        <w:rPr>
          <w:rFonts w:ascii="Palatino Linotype" w:hAnsi="Palatino Linotype"/>
          <w:sz w:val="26"/>
          <w:szCs w:val="26"/>
        </w:rPr>
        <w:t xml:space="preserve"> center your mind. There is no meaning or value in worshipping the individual</w:t>
      </w:r>
      <w:r w:rsidR="00D471C9">
        <w:rPr>
          <w:rFonts w:ascii="Palatino Linotype" w:hAnsi="Palatino Linotype"/>
          <w:sz w:val="26"/>
          <w:szCs w:val="26"/>
        </w:rPr>
        <w:t xml:space="preserve"> names surrounding the Law</w:t>
      </w:r>
      <w:r w:rsidR="00F2281E">
        <w:rPr>
          <w:rFonts w:ascii="Palatino Linotype" w:hAnsi="Palatino Linotype"/>
          <w:sz w:val="26"/>
          <w:szCs w:val="26"/>
        </w:rPr>
        <w:t xml:space="preserve">. That is not what you are supposed to worship. The only thing you should worship and pray to is </w:t>
      </w:r>
      <w:proofErr w:type="spellStart"/>
      <w:r w:rsidR="00F2281E">
        <w:rPr>
          <w:rFonts w:ascii="Palatino Linotype" w:hAnsi="Palatino Linotype"/>
          <w:sz w:val="26"/>
          <w:szCs w:val="26"/>
        </w:rPr>
        <w:t>Namumyōhōrengekyō</w:t>
      </w:r>
      <w:proofErr w:type="spellEnd"/>
      <w:r w:rsidR="00F2281E">
        <w:rPr>
          <w:rFonts w:ascii="Palatino Linotype" w:hAnsi="Palatino Linotype"/>
          <w:sz w:val="26"/>
          <w:szCs w:val="26"/>
        </w:rPr>
        <w:t>.</w:t>
      </w:r>
    </w:p>
    <w:p w:rsidR="00F2281E" w:rsidRDefault="00F2281E" w:rsidP="001D165D">
      <w:pPr>
        <w:pStyle w:val="NormalWeb"/>
        <w:spacing w:before="0" w:beforeAutospacing="0" w:after="0" w:afterAutospacing="0"/>
        <w:jc w:val="both"/>
        <w:rPr>
          <w:rFonts w:ascii="Palatino Linotype" w:hAnsi="Palatino Linotype"/>
          <w:sz w:val="26"/>
          <w:szCs w:val="26"/>
        </w:rPr>
      </w:pPr>
    </w:p>
    <w:p w:rsidR="001E3F0F" w:rsidRPr="00B14F66" w:rsidRDefault="00F2281E" w:rsidP="001D165D">
      <w:pPr>
        <w:pStyle w:val="NormalWeb"/>
        <w:spacing w:before="0" w:beforeAutospacing="0" w:after="0" w:afterAutospacing="0"/>
        <w:jc w:val="both"/>
        <w:rPr>
          <w:rFonts w:ascii="Palatino Linotype" w:hAnsi="Palatino Linotype"/>
          <w:sz w:val="26"/>
          <w:szCs w:val="26"/>
        </w:rPr>
      </w:pPr>
      <w:r w:rsidRPr="00B14F66">
        <w:rPr>
          <w:rFonts w:ascii="Palatino Linotype" w:hAnsi="Palatino Linotype"/>
          <w:sz w:val="26"/>
          <w:szCs w:val="26"/>
        </w:rPr>
        <w:t xml:space="preserve">Question: </w:t>
      </w:r>
      <w:r w:rsidR="007811A4" w:rsidRPr="00B14F66">
        <w:rPr>
          <w:rFonts w:ascii="Palatino Linotype" w:hAnsi="Palatino Linotype"/>
          <w:sz w:val="26"/>
          <w:szCs w:val="26"/>
        </w:rPr>
        <w:t xml:space="preserve">Why does </w:t>
      </w:r>
      <w:proofErr w:type="spellStart"/>
      <w:r w:rsidR="007811A4" w:rsidRPr="00B14F66">
        <w:rPr>
          <w:rFonts w:ascii="Palatino Linotype" w:hAnsi="Palatino Linotype"/>
          <w:sz w:val="26"/>
          <w:szCs w:val="26"/>
        </w:rPr>
        <w:t>Nichiren</w:t>
      </w:r>
      <w:proofErr w:type="spellEnd"/>
      <w:r w:rsidR="007811A4" w:rsidRPr="00B14F66">
        <w:rPr>
          <w:rFonts w:ascii="Palatino Linotype" w:hAnsi="Palatino Linotype"/>
          <w:sz w:val="26"/>
          <w:szCs w:val="26"/>
        </w:rPr>
        <w:t xml:space="preserve"> say in the </w:t>
      </w:r>
      <w:proofErr w:type="spellStart"/>
      <w:r w:rsidR="007811A4" w:rsidRPr="00B14F66">
        <w:rPr>
          <w:rFonts w:ascii="Palatino Linotype" w:hAnsi="Palatino Linotype"/>
          <w:sz w:val="26"/>
          <w:szCs w:val="26"/>
        </w:rPr>
        <w:t>gosho</w:t>
      </w:r>
      <w:proofErr w:type="spellEnd"/>
      <w:r w:rsidR="007811A4" w:rsidRPr="00B14F66">
        <w:rPr>
          <w:rFonts w:ascii="Palatino Linotype" w:hAnsi="Palatino Linotype"/>
          <w:sz w:val="26"/>
          <w:szCs w:val="26"/>
        </w:rPr>
        <w:t xml:space="preserve"> that he reported to the gods and </w:t>
      </w:r>
      <w:proofErr w:type="spellStart"/>
      <w:r w:rsidR="007811A4" w:rsidRPr="00B14F66">
        <w:rPr>
          <w:rFonts w:ascii="Palatino Linotype" w:hAnsi="Palatino Linotype"/>
          <w:sz w:val="26"/>
          <w:szCs w:val="26"/>
        </w:rPr>
        <w:t>Buddhas</w:t>
      </w:r>
      <w:proofErr w:type="spellEnd"/>
      <w:r w:rsidR="007811A4" w:rsidRPr="00B14F66">
        <w:rPr>
          <w:rFonts w:ascii="Palatino Linotype" w:hAnsi="Palatino Linotype"/>
          <w:sz w:val="26"/>
          <w:szCs w:val="26"/>
        </w:rPr>
        <w:t xml:space="preserve"> that he received articles of clothing etc. from believers? </w:t>
      </w:r>
    </w:p>
    <w:p w:rsidR="002E137F" w:rsidRDefault="002E137F" w:rsidP="001D165D">
      <w:pPr>
        <w:pStyle w:val="NormalWeb"/>
        <w:spacing w:before="0" w:beforeAutospacing="0" w:after="0" w:afterAutospacing="0"/>
        <w:jc w:val="both"/>
        <w:rPr>
          <w:rFonts w:ascii="Palatino Linotype" w:hAnsi="Palatino Linotype"/>
          <w:b/>
          <w:sz w:val="26"/>
          <w:szCs w:val="26"/>
        </w:rPr>
      </w:pPr>
    </w:p>
    <w:p w:rsidR="001E3F0F" w:rsidRDefault="001E3F0F" w:rsidP="001D165D">
      <w:pPr>
        <w:pStyle w:val="NormalWeb"/>
        <w:spacing w:before="0" w:beforeAutospacing="0" w:after="0" w:afterAutospacing="0"/>
        <w:jc w:val="both"/>
        <w:rPr>
          <w:rFonts w:ascii="Palatino Linotype" w:eastAsia="ＤＦ行書体" w:hAnsi="Palatino Linotype"/>
          <w:color w:val="000000"/>
          <w:sz w:val="26"/>
          <w:szCs w:val="26"/>
        </w:rPr>
      </w:pPr>
      <w:r w:rsidRPr="001E3F0F">
        <w:rPr>
          <w:rFonts w:ascii="Palatino Linotype" w:hAnsi="Palatino Linotype"/>
          <w:b/>
          <w:sz w:val="26"/>
          <w:szCs w:val="26"/>
        </w:rPr>
        <w:t>RH:</w:t>
      </w:r>
      <w:r>
        <w:rPr>
          <w:rFonts w:ascii="Palatino Linotype" w:hAnsi="Palatino Linotype"/>
          <w:b/>
          <w:sz w:val="26"/>
          <w:szCs w:val="26"/>
        </w:rPr>
        <w:tab/>
      </w:r>
      <w:r>
        <w:rPr>
          <w:rFonts w:ascii="Palatino Linotype" w:hAnsi="Palatino Linotype"/>
          <w:sz w:val="26"/>
          <w:szCs w:val="26"/>
        </w:rPr>
        <w:t xml:space="preserve">To use a metaphor, if Buddha is a doctor, god is a nurse. A god is an entity that supports or helps a Buddha. As I mentioned, all existence surrounds the Law that is in the center of </w:t>
      </w:r>
      <w:proofErr w:type="spellStart"/>
      <w:r>
        <w:rPr>
          <w:rFonts w:ascii="Palatino Linotype" w:hAnsi="Palatino Linotype"/>
          <w:sz w:val="26"/>
          <w:szCs w:val="26"/>
        </w:rPr>
        <w:t>Gohonzon</w:t>
      </w:r>
      <w:proofErr w:type="spellEnd"/>
      <w:r>
        <w:rPr>
          <w:rFonts w:ascii="Palatino Linotype" w:hAnsi="Palatino Linotype"/>
          <w:sz w:val="26"/>
          <w:szCs w:val="26"/>
        </w:rPr>
        <w:t xml:space="preserve">, and they are all equal. When </w:t>
      </w:r>
      <w:proofErr w:type="spellStart"/>
      <w:r>
        <w:rPr>
          <w:rFonts w:ascii="Palatino Linotype" w:hAnsi="Palatino Linotype"/>
          <w:sz w:val="26"/>
          <w:szCs w:val="26"/>
        </w:rPr>
        <w:t>Nichiren</w:t>
      </w:r>
      <w:proofErr w:type="spellEnd"/>
      <w:r>
        <w:rPr>
          <w:rFonts w:ascii="Palatino Linotype" w:hAnsi="Palatino Linotype"/>
          <w:sz w:val="26"/>
          <w:szCs w:val="26"/>
        </w:rPr>
        <w:t xml:space="preserve"> </w:t>
      </w:r>
      <w:proofErr w:type="spellStart"/>
      <w:r>
        <w:rPr>
          <w:rFonts w:ascii="Palatino Linotype" w:hAnsi="Palatino Linotype"/>
          <w:sz w:val="26"/>
          <w:szCs w:val="26"/>
        </w:rPr>
        <w:t>Daishonin</w:t>
      </w:r>
      <w:proofErr w:type="spellEnd"/>
      <w:r>
        <w:rPr>
          <w:rFonts w:ascii="Palatino Linotype" w:hAnsi="Palatino Linotype"/>
          <w:sz w:val="26"/>
          <w:szCs w:val="26"/>
        </w:rPr>
        <w:t xml:space="preserve"> was offered clothing or food from believers, he always placed these items in front of </w:t>
      </w:r>
      <w:proofErr w:type="spellStart"/>
      <w:r>
        <w:rPr>
          <w:rFonts w:ascii="Palatino Linotype" w:hAnsi="Palatino Linotype"/>
          <w:sz w:val="26"/>
          <w:szCs w:val="26"/>
        </w:rPr>
        <w:t>Gohonzon</w:t>
      </w:r>
      <w:proofErr w:type="spellEnd"/>
      <w:r>
        <w:rPr>
          <w:rFonts w:ascii="Palatino Linotype" w:hAnsi="Palatino Linotype"/>
          <w:sz w:val="26"/>
          <w:szCs w:val="26"/>
        </w:rPr>
        <w:t xml:space="preserve"> and expressed his gratitude. He did not deny the existence of gods who are the helpers of the Buddha. He didn’t </w:t>
      </w:r>
      <w:r>
        <w:rPr>
          <w:rFonts w:ascii="Palatino Linotype" w:eastAsia="ＤＦ行書体" w:hAnsi="Palatino Linotype"/>
          <w:color w:val="000000"/>
          <w:sz w:val="26"/>
          <w:szCs w:val="26"/>
        </w:rPr>
        <w:t>judge which was superior and which inferior. He considered every existence, including gods, as having meaning and purpose.</w:t>
      </w:r>
    </w:p>
    <w:p w:rsidR="009172D9" w:rsidRDefault="001E3F0F" w:rsidP="001D165D">
      <w:pPr>
        <w:pStyle w:val="NormalWeb"/>
        <w:spacing w:before="0" w:beforeAutospacing="0" w:after="0" w:afterAutospacing="0"/>
        <w:jc w:val="both"/>
        <w:rPr>
          <w:rFonts w:ascii="Palatino Linotype" w:eastAsia="ＤＦ行書体" w:hAnsi="Palatino Linotype"/>
          <w:color w:val="000000"/>
          <w:sz w:val="26"/>
          <w:szCs w:val="26"/>
        </w:rPr>
      </w:pPr>
      <w:r>
        <w:rPr>
          <w:rFonts w:ascii="Palatino Linotype" w:eastAsia="ＤＦ行書体" w:hAnsi="Palatino Linotype"/>
          <w:color w:val="000000"/>
          <w:sz w:val="26"/>
          <w:szCs w:val="26"/>
        </w:rPr>
        <w:tab/>
        <w:t>The role of the gods is to support Buddha. Gods are not the ones in charge. Gods do not initiate</w:t>
      </w:r>
      <w:r w:rsidR="00B14F66">
        <w:rPr>
          <w:rFonts w:ascii="Palatino Linotype" w:eastAsia="ＤＦ行書体" w:hAnsi="Palatino Linotype"/>
          <w:color w:val="000000"/>
          <w:sz w:val="26"/>
          <w:szCs w:val="26"/>
        </w:rPr>
        <w:t xml:space="preserve"> or create</w:t>
      </w:r>
      <w:r>
        <w:rPr>
          <w:rFonts w:ascii="Palatino Linotype" w:eastAsia="ＤＦ行書体" w:hAnsi="Palatino Linotype"/>
          <w:color w:val="000000"/>
          <w:sz w:val="26"/>
          <w:szCs w:val="26"/>
        </w:rPr>
        <w:t xml:space="preserve"> anything. The only reason for their existence is to protect and support Buddha. There is a Japanese proverb that goes, “God lives in an honest heart.”</w:t>
      </w:r>
      <w:r w:rsidR="00D00024">
        <w:rPr>
          <w:rFonts w:ascii="Palatino Linotype" w:eastAsia="ＤＦ行書体" w:hAnsi="Palatino Linotype"/>
          <w:color w:val="000000"/>
          <w:sz w:val="26"/>
          <w:szCs w:val="26"/>
        </w:rPr>
        <w:t xml:space="preserve"> This means an </w:t>
      </w:r>
      <w:r w:rsidR="009172D9">
        <w:rPr>
          <w:rFonts w:ascii="Palatino Linotype" w:eastAsia="ＤＦ行書体" w:hAnsi="Palatino Linotype"/>
          <w:color w:val="000000"/>
          <w:sz w:val="26"/>
          <w:szCs w:val="26"/>
        </w:rPr>
        <w:t>honest person having</w:t>
      </w:r>
      <w:r>
        <w:rPr>
          <w:rFonts w:ascii="Palatino Linotype" w:eastAsia="ＤＦ行書体" w:hAnsi="Palatino Linotype"/>
          <w:color w:val="000000"/>
          <w:sz w:val="26"/>
          <w:szCs w:val="26"/>
        </w:rPr>
        <w:t xml:space="preserve"> the right Law</w:t>
      </w:r>
      <w:r w:rsidR="009172D9">
        <w:rPr>
          <w:rFonts w:ascii="Palatino Linotype" w:eastAsia="ＤＦ行書体" w:hAnsi="Palatino Linotype"/>
          <w:color w:val="000000"/>
          <w:sz w:val="26"/>
          <w:szCs w:val="26"/>
        </w:rPr>
        <w:t xml:space="preserve"> will be protected by god</w:t>
      </w:r>
      <w:r w:rsidR="00B14F66">
        <w:rPr>
          <w:rFonts w:ascii="Palatino Linotype" w:eastAsia="ＤＦ行書体" w:hAnsi="Palatino Linotype"/>
          <w:color w:val="000000"/>
          <w:sz w:val="26"/>
          <w:szCs w:val="26"/>
        </w:rPr>
        <w:t>s</w:t>
      </w:r>
      <w:r w:rsidR="009172D9">
        <w:rPr>
          <w:rFonts w:ascii="Palatino Linotype" w:eastAsia="ＤＦ行書体" w:hAnsi="Palatino Linotype"/>
          <w:color w:val="000000"/>
          <w:sz w:val="26"/>
          <w:szCs w:val="26"/>
        </w:rPr>
        <w:t>. Gods will only prot</w:t>
      </w:r>
      <w:r w:rsidR="00B14F66">
        <w:rPr>
          <w:rFonts w:ascii="Palatino Linotype" w:eastAsia="ＤＦ行書体" w:hAnsi="Palatino Linotype"/>
          <w:color w:val="000000"/>
          <w:sz w:val="26"/>
          <w:szCs w:val="26"/>
        </w:rPr>
        <w:t>ect what is right; gods will never</w:t>
      </w:r>
      <w:r w:rsidR="009172D9">
        <w:rPr>
          <w:rFonts w:ascii="Palatino Linotype" w:eastAsia="ＤＦ行書体" w:hAnsi="Palatino Linotype"/>
          <w:color w:val="000000"/>
          <w:sz w:val="26"/>
          <w:szCs w:val="26"/>
        </w:rPr>
        <w:t xml:space="preserve"> protect what is wrong. Gods cannot initiate an act on their own. If something is wrong or evil, the gods will ignore or abandon it. The True Law is the ce</w:t>
      </w:r>
      <w:r w:rsidR="00D00024">
        <w:rPr>
          <w:rFonts w:ascii="Palatino Linotype" w:eastAsia="ＤＦ行書体" w:hAnsi="Palatino Linotype"/>
          <w:color w:val="000000"/>
          <w:sz w:val="26"/>
          <w:szCs w:val="26"/>
        </w:rPr>
        <w:t>nter of everything—good or bad</w:t>
      </w:r>
      <w:r w:rsidR="009172D9">
        <w:rPr>
          <w:rFonts w:ascii="Palatino Linotype" w:eastAsia="ＤＦ行書体" w:hAnsi="Palatino Linotype"/>
          <w:color w:val="000000"/>
          <w:sz w:val="26"/>
          <w:szCs w:val="26"/>
        </w:rPr>
        <w:t>. And only a Buddha can teach the True Law. A god cannot teach the Law.</w:t>
      </w:r>
    </w:p>
    <w:p w:rsidR="009172D9" w:rsidRDefault="009172D9" w:rsidP="001D165D">
      <w:pPr>
        <w:pStyle w:val="NormalWeb"/>
        <w:spacing w:before="0" w:beforeAutospacing="0" w:after="0" w:afterAutospacing="0"/>
        <w:jc w:val="both"/>
        <w:rPr>
          <w:rFonts w:ascii="Palatino Linotype" w:eastAsia="ＤＦ行書体" w:hAnsi="Palatino Linotype"/>
          <w:color w:val="000000"/>
          <w:sz w:val="26"/>
          <w:szCs w:val="26"/>
        </w:rPr>
      </w:pPr>
    </w:p>
    <w:p w:rsidR="009172D9" w:rsidRDefault="009172D9" w:rsidP="001D165D">
      <w:pPr>
        <w:pStyle w:val="NormalWeb"/>
        <w:spacing w:before="0" w:beforeAutospacing="0" w:after="0" w:afterAutospacing="0"/>
        <w:jc w:val="both"/>
        <w:rPr>
          <w:rFonts w:ascii="Palatino Linotype" w:eastAsia="ＤＦ行書体" w:hAnsi="Palatino Linotype"/>
          <w:color w:val="000000"/>
          <w:sz w:val="26"/>
          <w:szCs w:val="26"/>
        </w:rPr>
      </w:pPr>
      <w:r>
        <w:rPr>
          <w:rFonts w:ascii="Palatino Linotype" w:eastAsia="ＤＦ行書体" w:hAnsi="Palatino Linotype"/>
          <w:b/>
          <w:color w:val="000000"/>
          <w:sz w:val="26"/>
          <w:szCs w:val="26"/>
        </w:rPr>
        <w:t>Question:</w:t>
      </w:r>
      <w:r>
        <w:rPr>
          <w:rFonts w:ascii="Palatino Linotype" w:eastAsia="ＤＦ行書体" w:hAnsi="Palatino Linotype"/>
          <w:color w:val="000000"/>
          <w:sz w:val="26"/>
          <w:szCs w:val="26"/>
        </w:rPr>
        <w:tab/>
        <w:t>Is the world then doomed? Nowadays there is so much evil, ignorance</w:t>
      </w:r>
      <w:r w:rsidR="00C22FE2">
        <w:rPr>
          <w:rFonts w:ascii="Palatino Linotype" w:eastAsia="ＤＦ行書体" w:hAnsi="Palatino Linotype"/>
          <w:color w:val="000000"/>
          <w:sz w:val="26"/>
          <w:szCs w:val="26"/>
        </w:rPr>
        <w:t xml:space="preserve"> and confusion in the world. It doesn’t appear the gods are</w:t>
      </w:r>
      <w:r>
        <w:rPr>
          <w:rFonts w:ascii="Palatino Linotype" w:eastAsia="ＤＦ行書体" w:hAnsi="Palatino Linotype"/>
          <w:color w:val="000000"/>
          <w:sz w:val="26"/>
          <w:szCs w:val="26"/>
        </w:rPr>
        <w:t xml:space="preserve"> protecting this world.</w:t>
      </w:r>
    </w:p>
    <w:p w:rsidR="009172D9" w:rsidRDefault="009172D9" w:rsidP="001D165D">
      <w:pPr>
        <w:pStyle w:val="NormalWeb"/>
        <w:spacing w:before="0" w:beforeAutospacing="0" w:after="0" w:afterAutospacing="0"/>
        <w:jc w:val="both"/>
        <w:rPr>
          <w:rFonts w:ascii="Palatino Linotype" w:eastAsia="ＤＦ行書体" w:hAnsi="Palatino Linotype"/>
          <w:color w:val="000000"/>
          <w:sz w:val="26"/>
          <w:szCs w:val="26"/>
        </w:rPr>
      </w:pPr>
    </w:p>
    <w:p w:rsidR="009172D9" w:rsidRDefault="009172D9" w:rsidP="001D165D">
      <w:pPr>
        <w:pStyle w:val="NormalWeb"/>
        <w:spacing w:before="0" w:beforeAutospacing="0" w:after="0" w:afterAutospacing="0"/>
        <w:jc w:val="both"/>
        <w:rPr>
          <w:rFonts w:ascii="Palatino Linotype" w:eastAsia="ＤＦ行書体" w:hAnsi="Palatino Linotype"/>
          <w:color w:val="000000"/>
          <w:sz w:val="26"/>
          <w:szCs w:val="26"/>
        </w:rPr>
      </w:pPr>
      <w:r>
        <w:rPr>
          <w:rFonts w:ascii="Palatino Linotype" w:eastAsia="ＤＦ行書体" w:hAnsi="Palatino Linotype"/>
          <w:b/>
          <w:color w:val="000000"/>
          <w:sz w:val="26"/>
          <w:szCs w:val="26"/>
        </w:rPr>
        <w:t>RH:</w:t>
      </w:r>
      <w:r>
        <w:rPr>
          <w:rFonts w:ascii="Palatino Linotype" w:eastAsia="ＤＦ行書体" w:hAnsi="Palatino Linotype"/>
          <w:color w:val="000000"/>
          <w:sz w:val="26"/>
          <w:szCs w:val="26"/>
        </w:rPr>
        <w:tab/>
        <w:t xml:space="preserve">That is absolutely correct. </w:t>
      </w:r>
    </w:p>
    <w:p w:rsidR="007621FD" w:rsidRDefault="009172D9" w:rsidP="009172D9">
      <w:pPr>
        <w:pStyle w:val="NormalWeb"/>
        <w:spacing w:before="0" w:beforeAutospacing="0" w:after="0" w:afterAutospacing="0"/>
        <w:ind w:firstLine="720"/>
        <w:jc w:val="both"/>
        <w:rPr>
          <w:rFonts w:ascii="Palatino Linotype" w:eastAsia="ＤＦ行書体" w:hAnsi="Palatino Linotype"/>
          <w:color w:val="000000"/>
          <w:sz w:val="26"/>
          <w:szCs w:val="26"/>
        </w:rPr>
      </w:pPr>
      <w:r>
        <w:rPr>
          <w:rFonts w:ascii="Palatino Linotype" w:eastAsia="ＤＦ行書体" w:hAnsi="Palatino Linotype"/>
          <w:color w:val="000000"/>
          <w:sz w:val="26"/>
          <w:szCs w:val="26"/>
        </w:rPr>
        <w:t>It’s because the gods are starving. The food or nourishment for the gods is the correct Law. If the world is filled with bad and evil deeds, bad thinking, and bad beliefs the gods are starving. Only the good, True Law can nourishment and activate</w:t>
      </w:r>
      <w:r w:rsidR="007621FD">
        <w:rPr>
          <w:rFonts w:ascii="Palatino Linotype" w:eastAsia="ＤＦ行書体" w:hAnsi="Palatino Linotype"/>
          <w:color w:val="000000"/>
          <w:sz w:val="26"/>
          <w:szCs w:val="26"/>
        </w:rPr>
        <w:t xml:space="preserve"> them. When they are not being nourished with the Law, they abandon this world and return to where they originated from—somewhere else beyond this world. So, when the gods abandon this world where we are, evil and bad things replace them and the world declines.</w:t>
      </w:r>
    </w:p>
    <w:p w:rsidR="001E3F0F" w:rsidRDefault="007621FD" w:rsidP="009172D9">
      <w:pPr>
        <w:pStyle w:val="NormalWeb"/>
        <w:spacing w:before="0" w:beforeAutospacing="0" w:after="0" w:afterAutospacing="0"/>
        <w:ind w:firstLine="720"/>
        <w:jc w:val="both"/>
        <w:rPr>
          <w:rFonts w:ascii="Palatino Linotype" w:eastAsia="ＤＦ行書体" w:hAnsi="Palatino Linotype"/>
          <w:color w:val="000000"/>
          <w:sz w:val="26"/>
          <w:szCs w:val="26"/>
        </w:rPr>
      </w:pPr>
      <w:r>
        <w:rPr>
          <w:rFonts w:ascii="Palatino Linotype" w:eastAsia="ＤＦ行書体" w:hAnsi="Palatino Linotype"/>
          <w:color w:val="000000"/>
          <w:sz w:val="26"/>
          <w:szCs w:val="26"/>
        </w:rPr>
        <w:t>In the world, there are good gods and bad gods</w:t>
      </w:r>
      <w:r w:rsidR="00E165D8">
        <w:rPr>
          <w:rStyle w:val="FootnoteReference"/>
          <w:rFonts w:ascii="Palatino Linotype" w:eastAsia="ＤＦ行書体" w:hAnsi="Palatino Linotype"/>
          <w:color w:val="000000"/>
          <w:sz w:val="26"/>
          <w:szCs w:val="26"/>
        </w:rPr>
        <w:footnoteReference w:id="15"/>
      </w:r>
      <w:r>
        <w:rPr>
          <w:rFonts w:ascii="Palatino Linotype" w:eastAsia="ＤＦ行書体" w:hAnsi="Palatino Linotype"/>
          <w:color w:val="000000"/>
          <w:sz w:val="26"/>
          <w:szCs w:val="26"/>
        </w:rPr>
        <w:t xml:space="preserve">. </w:t>
      </w:r>
      <w:r w:rsidR="00D00024">
        <w:rPr>
          <w:rFonts w:ascii="Palatino Linotype" w:eastAsia="ＤＦ行書体" w:hAnsi="Palatino Linotype"/>
          <w:color w:val="000000"/>
          <w:sz w:val="26"/>
          <w:szCs w:val="26"/>
        </w:rPr>
        <w:t>In Japan, t</w:t>
      </w:r>
      <w:r>
        <w:rPr>
          <w:rFonts w:ascii="Palatino Linotype" w:eastAsia="ＤＦ行書体" w:hAnsi="Palatino Linotype"/>
          <w:color w:val="000000"/>
          <w:sz w:val="26"/>
          <w:szCs w:val="26"/>
        </w:rPr>
        <w:t xml:space="preserve">here </w:t>
      </w:r>
      <w:r w:rsidR="00D00024">
        <w:rPr>
          <w:rFonts w:ascii="Palatino Linotype" w:eastAsia="ＤＦ行書体" w:hAnsi="Palatino Linotype"/>
          <w:color w:val="000000"/>
          <w:sz w:val="26"/>
          <w:szCs w:val="26"/>
        </w:rPr>
        <w:t>are</w:t>
      </w:r>
      <w:r>
        <w:rPr>
          <w:rFonts w:ascii="Palatino Linotype" w:eastAsia="ＤＦ行書体" w:hAnsi="Palatino Linotype"/>
          <w:color w:val="000000"/>
          <w:sz w:val="26"/>
          <w:szCs w:val="26"/>
        </w:rPr>
        <w:t xml:space="preserve"> shrines where it is said the gods live. Once the good gods leave these shrines because they aren’t being fed with the good Law, bad gods</w:t>
      </w:r>
      <w:r w:rsidR="00045037">
        <w:rPr>
          <w:rFonts w:ascii="Palatino Linotype" w:eastAsia="ＤＦ行書体" w:hAnsi="Palatino Linotype"/>
          <w:color w:val="000000"/>
          <w:sz w:val="26"/>
          <w:szCs w:val="26"/>
        </w:rPr>
        <w:t xml:space="preserve"> or demons</w:t>
      </w:r>
      <w:r>
        <w:rPr>
          <w:rFonts w:ascii="Palatino Linotype" w:eastAsia="ＤＦ行書体" w:hAnsi="Palatino Linotype"/>
          <w:color w:val="000000"/>
          <w:sz w:val="26"/>
          <w:szCs w:val="26"/>
        </w:rPr>
        <w:t xml:space="preserve"> take over the shrines.</w:t>
      </w:r>
      <w:r w:rsidR="00045037">
        <w:rPr>
          <w:rFonts w:ascii="Palatino Linotype" w:eastAsia="ＤＦ行書体" w:hAnsi="Palatino Linotype"/>
          <w:color w:val="000000"/>
          <w:sz w:val="26"/>
          <w:szCs w:val="26"/>
        </w:rPr>
        <w:t xml:space="preserve"> When people go</w:t>
      </w:r>
      <w:r w:rsidR="00B14F66">
        <w:rPr>
          <w:rFonts w:ascii="Palatino Linotype" w:eastAsia="ＤＦ行書体" w:hAnsi="Palatino Linotype"/>
          <w:color w:val="000000"/>
          <w:sz w:val="26"/>
          <w:szCs w:val="26"/>
        </w:rPr>
        <w:t xml:space="preserve"> to</w:t>
      </w:r>
      <w:r w:rsidR="00045037">
        <w:rPr>
          <w:rFonts w:ascii="Palatino Linotype" w:eastAsia="ＤＦ行書体" w:hAnsi="Palatino Linotype"/>
          <w:color w:val="000000"/>
          <w:sz w:val="26"/>
          <w:szCs w:val="26"/>
        </w:rPr>
        <w:t xml:space="preserve"> the shrines to worship, seeking protection from the gods, they are instead attacked by the bad gods who wreak havoc in their lives, and make their situations much worse. Go</w:t>
      </w:r>
      <w:r w:rsidR="00E165D8">
        <w:rPr>
          <w:rFonts w:ascii="Palatino Linotype" w:eastAsia="ＤＦ行書体" w:hAnsi="Palatino Linotype"/>
          <w:color w:val="000000"/>
          <w:sz w:val="26"/>
          <w:szCs w:val="26"/>
        </w:rPr>
        <w:t>od gods have no power to create</w:t>
      </w:r>
      <w:r w:rsidR="00045037">
        <w:rPr>
          <w:rFonts w:ascii="Palatino Linotype" w:eastAsia="ＤＦ行書体" w:hAnsi="Palatino Linotype"/>
          <w:color w:val="000000"/>
          <w:sz w:val="26"/>
          <w:szCs w:val="26"/>
        </w:rPr>
        <w:t xml:space="preserve"> anything. All they can do is protect people who do good things, which is to correctly practice the True Law, and</w:t>
      </w:r>
      <w:r w:rsidR="00E165D8">
        <w:rPr>
          <w:rFonts w:ascii="Palatino Linotype" w:eastAsia="ＤＦ行書体" w:hAnsi="Palatino Linotype"/>
          <w:color w:val="000000"/>
          <w:sz w:val="26"/>
          <w:szCs w:val="26"/>
        </w:rPr>
        <w:t xml:space="preserve"> they</w:t>
      </w:r>
      <w:r w:rsidR="00045037">
        <w:rPr>
          <w:rFonts w:ascii="Palatino Linotype" w:eastAsia="ＤＦ行書体" w:hAnsi="Palatino Linotype"/>
          <w:color w:val="000000"/>
          <w:sz w:val="26"/>
          <w:szCs w:val="26"/>
        </w:rPr>
        <w:t xml:space="preserve"> will abandon those who do bad things. That is the function of gods.</w:t>
      </w:r>
    </w:p>
    <w:p w:rsidR="00045037" w:rsidRPr="001E3F0F" w:rsidRDefault="00045037" w:rsidP="002E137F">
      <w:pPr>
        <w:pStyle w:val="NormalWeb"/>
        <w:spacing w:before="0" w:beforeAutospacing="0" w:after="0" w:afterAutospacing="0"/>
        <w:ind w:firstLine="720"/>
        <w:jc w:val="both"/>
        <w:rPr>
          <w:rFonts w:ascii="Palatino Linotype" w:eastAsia="ＤＦ行書体" w:hAnsi="Palatino Linotype"/>
          <w:color w:val="000000"/>
          <w:sz w:val="26"/>
          <w:szCs w:val="26"/>
        </w:rPr>
      </w:pPr>
      <w:r>
        <w:rPr>
          <w:rFonts w:ascii="Palatino Linotype" w:eastAsia="ＤＦ行書体" w:hAnsi="Palatino Linotype"/>
          <w:color w:val="000000"/>
          <w:sz w:val="26"/>
          <w:szCs w:val="26"/>
        </w:rPr>
        <w:t>The Lotus Sutra consists of 28</w:t>
      </w:r>
      <w:r w:rsidR="00B14F66">
        <w:rPr>
          <w:rFonts w:ascii="Palatino Linotype" w:eastAsia="ＤＦ行書体" w:hAnsi="Palatino Linotype"/>
          <w:color w:val="000000"/>
          <w:sz w:val="26"/>
          <w:szCs w:val="26"/>
        </w:rPr>
        <w:t xml:space="preserve"> chapters. In the first chapter</w:t>
      </w:r>
      <w:r>
        <w:rPr>
          <w:rFonts w:ascii="Palatino Linotype" w:eastAsia="ＤＦ行書体" w:hAnsi="Palatino Linotype"/>
          <w:color w:val="000000"/>
          <w:sz w:val="26"/>
          <w:szCs w:val="26"/>
        </w:rPr>
        <w:t xml:space="preserve"> titled “Introductory</w:t>
      </w:r>
      <w:r w:rsidR="002E137F">
        <w:rPr>
          <w:rFonts w:ascii="Palatino Linotype" w:eastAsia="ＤＦ行書体" w:hAnsi="Palatino Linotype"/>
          <w:color w:val="000000"/>
          <w:sz w:val="26"/>
          <w:szCs w:val="26"/>
        </w:rPr>
        <w:t>,</w:t>
      </w:r>
      <w:r>
        <w:rPr>
          <w:rFonts w:ascii="Palatino Linotype" w:eastAsia="ＤＦ行書体" w:hAnsi="Palatino Linotype"/>
          <w:color w:val="000000"/>
          <w:sz w:val="26"/>
          <w:szCs w:val="26"/>
        </w:rPr>
        <w:t xml:space="preserve">” Shakyamuni acknowledges the existence of gods. In the very first paragraph among all the beings in attendance at Eagle Peak who are gathered to hear the preaching of the Lotus Sutra are gods or deities from worlds in all directions of the universe. </w:t>
      </w:r>
      <w:r w:rsidR="002E137F">
        <w:rPr>
          <w:rFonts w:ascii="Palatino Linotype" w:eastAsia="ＤＦ行書体" w:hAnsi="Palatino Linotype"/>
          <w:color w:val="000000"/>
          <w:sz w:val="26"/>
          <w:szCs w:val="26"/>
        </w:rPr>
        <w:t>First, t</w:t>
      </w:r>
      <w:r>
        <w:rPr>
          <w:rFonts w:ascii="Palatino Linotype" w:eastAsia="ＤＦ行書体" w:hAnsi="Palatino Linotype"/>
          <w:color w:val="000000"/>
          <w:sz w:val="26"/>
          <w:szCs w:val="26"/>
        </w:rPr>
        <w:t>hey appeared because they realized that the Lotus Sutra was completely different from all prior tea</w:t>
      </w:r>
      <w:r w:rsidR="002E137F">
        <w:rPr>
          <w:rFonts w:ascii="Palatino Linotype" w:eastAsia="ＤＦ行書体" w:hAnsi="Palatino Linotype"/>
          <w:color w:val="000000"/>
          <w:sz w:val="26"/>
          <w:szCs w:val="26"/>
        </w:rPr>
        <w:t xml:space="preserve">chings, and that all kinds of obstacles would emerge </w:t>
      </w:r>
      <w:r w:rsidR="00E165D8">
        <w:rPr>
          <w:rFonts w:ascii="Palatino Linotype" w:eastAsia="ＤＦ行書体" w:hAnsi="Palatino Linotype"/>
          <w:color w:val="000000"/>
          <w:sz w:val="26"/>
          <w:szCs w:val="26"/>
        </w:rPr>
        <w:t>to obstruct</w:t>
      </w:r>
      <w:r w:rsidR="002E137F">
        <w:rPr>
          <w:rFonts w:ascii="Palatino Linotype" w:eastAsia="ＤＦ行書体" w:hAnsi="Palatino Linotype"/>
          <w:color w:val="000000"/>
          <w:sz w:val="26"/>
          <w:szCs w:val="26"/>
        </w:rPr>
        <w:t xml:space="preserve"> the teaching of the Lotus Sutra. So where ever the Lotus Sutra is being preached, no matter where it is in the universe, the gods will appear to protect and assure that it will be taught. Secondly, they vowed to protect the believers who practice the Lotus Sutra correctly, no matter what. These two functions of the gods are described in the first chapter of the Lotus Sutra.</w:t>
      </w:r>
    </w:p>
    <w:p w:rsidR="008241C6" w:rsidRDefault="008241C6" w:rsidP="007C07BB">
      <w:pPr>
        <w:pStyle w:val="NormalWeb"/>
        <w:spacing w:before="0" w:beforeAutospacing="0" w:after="0" w:afterAutospacing="0"/>
        <w:jc w:val="center"/>
        <w:rPr>
          <w:rFonts w:ascii="Palatino Linotype" w:eastAsia="ＤＦ行書体" w:hAnsi="Palatino Linotype"/>
          <w:b/>
          <w:caps/>
          <w:color w:val="000000"/>
          <w:sz w:val="36"/>
          <w:szCs w:val="36"/>
        </w:rPr>
      </w:pPr>
    </w:p>
    <w:p w:rsidR="008241C6" w:rsidRDefault="002F17BE" w:rsidP="007C07BB">
      <w:pPr>
        <w:pStyle w:val="NormalWeb"/>
        <w:spacing w:before="0" w:beforeAutospacing="0" w:after="0" w:afterAutospacing="0"/>
        <w:jc w:val="center"/>
        <w:rPr>
          <w:rFonts w:ascii="Palatino Linotype" w:eastAsia="ＤＦ行書体" w:hAnsi="Palatino Linotype"/>
          <w:b/>
          <w:caps/>
          <w:color w:val="000000"/>
          <w:sz w:val="36"/>
          <w:szCs w:val="36"/>
        </w:rPr>
      </w:pPr>
      <w:r>
        <w:rPr>
          <w:rFonts w:ascii="Palatino Linotype" w:eastAsia="ＤＦ行書体" w:hAnsi="Palatino Linotype"/>
          <w:b/>
          <w:caps/>
          <w:noProof/>
          <w:color w:val="000000"/>
          <w:sz w:val="36"/>
          <w:szCs w:val="36"/>
        </w:rPr>
        <mc:AlternateContent>
          <mc:Choice Requires="wps">
            <w:drawing>
              <wp:anchor distT="0" distB="0" distL="114300" distR="114300" simplePos="0" relativeHeight="251661312" behindDoc="0" locked="0" layoutInCell="1" allowOverlap="1">
                <wp:simplePos x="0" y="0"/>
                <wp:positionH relativeFrom="column">
                  <wp:posOffset>1506855</wp:posOffset>
                </wp:positionH>
                <wp:positionV relativeFrom="paragraph">
                  <wp:posOffset>52706</wp:posOffset>
                </wp:positionV>
                <wp:extent cx="34004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3400425" cy="0"/>
                        </a:xfrm>
                        <a:prstGeom prst="line">
                          <a:avLst/>
                        </a:prstGeom>
                        <a:ln w="349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FE971"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5pt,4.15pt" to="38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in3gEAAB4EAAAOAAAAZHJzL2Uyb0RvYy54bWysU8GO0zAQvSPxD5bvNGlZ2CVquoeulguC&#10;il0+wOuMGwvbY9mmSf+esdOmqwUJgbg4GXvem3nP4/XtaA07QIgaXcuXi5ozcBI77fYt//Z4/+aG&#10;s5iE64RBBy0/QuS3m9ev1oNvYIU9mg4CIxIXm8G3vE/JN1UVZQ9WxAV6cHSoMFiRKAz7qgtiIHZr&#10;qlVdv68GDJ0PKCFG2r2bDvmm8CsFMn1RKkJipuXUWyprKOtTXqvNWjT7IHyv5akN8Q9dWKEdFZ2p&#10;7kQS7EfQv1BZLQNGVGkh0VaolJZQNJCaZf1CzUMvPBQtZE70s03x/9HKz4ddYLpr+TVnTli6oocU&#10;hN73iW3ROTIQA7vOPg0+NpS+dbtwiqLfhSx6VMHmL8lhY/H2OHsLY2KSNt9e1fXV6h1n8nxWXYA+&#10;xPQR0LL803KjXZYtGnH4FBMVo9RzSt42jg2Z8UPhs566T3R/3x/70y1ENLq718bk7DJLsDWBHQRN&#10;QRqXWQ1RPsuiyDjazBonVeUvHQ1MBb+CIpdIx7I09oJTSAkunXmNo+wMU9TBDKz/DDzlZyiU2f0b&#10;8IwoldGlGWy1w/C76hcr1JR/dmDSnS14wu5Y7rtYQ0NYnDs9mDzlz+MCvzzrzU8AAAD//wMAUEsD&#10;BBQABgAIAAAAIQCMFxTq2wAAAAcBAAAPAAAAZHJzL2Rvd25yZXYueG1sTI9BS8NAEIXvgv9hGcGb&#10;3ZiKiTGbUgTx4KmtiMdpdkxis7Mhu23iv3f0Yk/D4z3efK9cza5XJxpD59nA7SIBRVx723Fj4G33&#10;fJODChHZYu+ZDHxTgFV1eVFiYf3EGzptY6OkhEOBBtoYh0LrULfkMCz8QCzepx8dRpFjo+2Ik5S7&#10;XqdJcq8ddiwfWhzoqaX6sD06A1O6e7/7eqDD+mPz6jnJcXgZ0Jjrq3n9CCrSHP/D8Isv6FAJ094f&#10;2QbVG0iX2VKiBnI54mdZKlP2f1pXpT7nr34AAAD//wMAUEsBAi0AFAAGAAgAAAAhALaDOJL+AAAA&#10;4QEAABMAAAAAAAAAAAAAAAAAAAAAAFtDb250ZW50X1R5cGVzXS54bWxQSwECLQAUAAYACAAAACEA&#10;OP0h/9YAAACUAQAACwAAAAAAAAAAAAAAAAAvAQAAX3JlbHMvLnJlbHNQSwECLQAUAAYACAAAACEA&#10;XWmop94BAAAeBAAADgAAAAAAAAAAAAAAAAAuAgAAZHJzL2Uyb0RvYy54bWxQSwECLQAUAAYACAAA&#10;ACEAjBcU6tsAAAAHAQAADwAAAAAAAAAAAAAAAAA4BAAAZHJzL2Rvd25yZXYueG1sUEsFBgAAAAAE&#10;AAQA8wAAAEAFAAAAAA==&#10;" strokecolor="black [3213]" strokeweight="2.75pt">
                <v:stroke linestyle="thickThin" joinstyle="miter"/>
              </v:line>
            </w:pict>
          </mc:Fallback>
        </mc:AlternateContent>
      </w:r>
    </w:p>
    <w:p w:rsidR="008241C6" w:rsidRPr="00B26802" w:rsidRDefault="008241C6" w:rsidP="007C07BB">
      <w:pPr>
        <w:pStyle w:val="NormalWeb"/>
        <w:spacing w:before="0" w:beforeAutospacing="0" w:after="0" w:afterAutospacing="0"/>
        <w:jc w:val="center"/>
        <w:rPr>
          <w:rFonts w:ascii="Palatino Linotype" w:eastAsia="ＤＦ行書体" w:hAnsi="Palatino Linotype"/>
          <w:b/>
          <w:caps/>
          <w:color w:val="000000"/>
          <w:sz w:val="18"/>
          <w:szCs w:val="18"/>
        </w:rPr>
      </w:pPr>
    </w:p>
    <w:p w:rsidR="007C07BB" w:rsidRPr="007C07BB" w:rsidRDefault="007C07BB" w:rsidP="007C07BB">
      <w:pPr>
        <w:pStyle w:val="NormalWeb"/>
        <w:spacing w:before="0" w:beforeAutospacing="0" w:after="0" w:afterAutospacing="0"/>
        <w:jc w:val="center"/>
        <w:rPr>
          <w:rFonts w:ascii="Palatino Linotype" w:eastAsia="ＤＦ行書体" w:hAnsi="Palatino Linotype"/>
          <w:b/>
          <w:caps/>
          <w:color w:val="000000"/>
          <w:sz w:val="36"/>
          <w:szCs w:val="36"/>
        </w:rPr>
      </w:pPr>
      <w:r w:rsidRPr="007C07BB">
        <w:rPr>
          <w:rFonts w:ascii="Palatino Linotype" w:eastAsia="ＤＦ行書体" w:hAnsi="Palatino Linotype"/>
          <w:b/>
          <w:caps/>
          <w:color w:val="000000"/>
          <w:sz w:val="36"/>
          <w:szCs w:val="36"/>
        </w:rPr>
        <w:t xml:space="preserve">The Law that was Revealed </w:t>
      </w:r>
    </w:p>
    <w:p w:rsidR="007C07BB" w:rsidRPr="007C07BB" w:rsidRDefault="007C07BB" w:rsidP="007C07BB">
      <w:pPr>
        <w:pStyle w:val="NormalWeb"/>
        <w:spacing w:before="0" w:beforeAutospacing="0" w:after="0" w:afterAutospacing="0"/>
        <w:jc w:val="center"/>
        <w:rPr>
          <w:rFonts w:ascii="Palatino Linotype" w:eastAsia="ＤＦ行書体" w:hAnsi="Palatino Linotype"/>
          <w:b/>
          <w:caps/>
          <w:color w:val="000000"/>
          <w:sz w:val="36"/>
          <w:szCs w:val="36"/>
        </w:rPr>
      </w:pPr>
      <w:r w:rsidRPr="007C07BB">
        <w:rPr>
          <w:rFonts w:ascii="Palatino Linotype" w:eastAsia="ＤＦ行書体" w:hAnsi="Palatino Linotype"/>
          <w:b/>
          <w:caps/>
          <w:color w:val="000000"/>
          <w:sz w:val="36"/>
          <w:szCs w:val="36"/>
        </w:rPr>
        <w:t>by Nichiren Daishonin</w:t>
      </w:r>
      <w:r w:rsidR="00277136">
        <w:rPr>
          <w:rStyle w:val="FootnoteReference"/>
          <w:rFonts w:ascii="Palatino Linotype" w:eastAsia="ＤＦ行書体" w:hAnsi="Palatino Linotype"/>
          <w:b/>
          <w:caps/>
          <w:color w:val="000000"/>
          <w:sz w:val="36"/>
          <w:szCs w:val="36"/>
        </w:rPr>
        <w:footnoteReference w:id="16"/>
      </w:r>
    </w:p>
    <w:p w:rsidR="007C07BB" w:rsidRPr="007C07BB" w:rsidRDefault="007C07BB" w:rsidP="007C07BB">
      <w:pPr>
        <w:pStyle w:val="NormalWeb"/>
        <w:spacing w:before="0" w:beforeAutospacing="0" w:after="0" w:afterAutospacing="0"/>
        <w:jc w:val="center"/>
        <w:rPr>
          <w:rFonts w:ascii="Palatino Linotype" w:eastAsia="ＤＦ行書体" w:hAnsi="Palatino Linotype"/>
          <w:b/>
          <w:smallCaps/>
          <w:color w:val="000000"/>
          <w:sz w:val="32"/>
          <w:szCs w:val="32"/>
        </w:rPr>
      </w:pPr>
      <w:r w:rsidRPr="007C07BB">
        <w:rPr>
          <w:rFonts w:ascii="Palatino Linotype" w:eastAsia="ＤＦ行書体" w:hAnsi="Palatino Linotype"/>
          <w:b/>
          <w:smallCaps/>
          <w:color w:val="000000"/>
          <w:sz w:val="32"/>
          <w:szCs w:val="32"/>
        </w:rPr>
        <w:t xml:space="preserve">Reverend </w:t>
      </w:r>
      <w:proofErr w:type="spellStart"/>
      <w:r w:rsidRPr="007C07BB">
        <w:rPr>
          <w:rFonts w:ascii="Palatino Linotype" w:eastAsia="ＤＦ行書体" w:hAnsi="Palatino Linotype"/>
          <w:b/>
          <w:smallCaps/>
          <w:color w:val="000000"/>
          <w:sz w:val="32"/>
          <w:szCs w:val="32"/>
        </w:rPr>
        <w:t>Raidō</w:t>
      </w:r>
      <w:proofErr w:type="spellEnd"/>
      <w:r w:rsidRPr="007C07BB">
        <w:rPr>
          <w:rFonts w:ascii="Palatino Linotype" w:eastAsia="ＤＦ行書体" w:hAnsi="Palatino Linotype"/>
          <w:b/>
          <w:smallCaps/>
          <w:color w:val="000000"/>
          <w:sz w:val="32"/>
          <w:szCs w:val="32"/>
        </w:rPr>
        <w:t xml:space="preserve"> </w:t>
      </w:r>
      <w:proofErr w:type="spellStart"/>
      <w:r w:rsidRPr="007C07BB">
        <w:rPr>
          <w:rFonts w:ascii="Palatino Linotype" w:eastAsia="ＤＦ行書体" w:hAnsi="Palatino Linotype"/>
          <w:b/>
          <w:smallCaps/>
          <w:color w:val="000000"/>
          <w:sz w:val="32"/>
          <w:szCs w:val="32"/>
        </w:rPr>
        <w:t>Hirota</w:t>
      </w:r>
      <w:proofErr w:type="spellEnd"/>
      <w:r w:rsidRPr="007C07BB">
        <w:rPr>
          <w:rFonts w:ascii="Palatino Linotype" w:eastAsia="ＤＦ行書体" w:hAnsi="Palatino Linotype"/>
          <w:b/>
          <w:smallCaps/>
          <w:color w:val="000000"/>
          <w:sz w:val="32"/>
          <w:szCs w:val="32"/>
        </w:rPr>
        <w:t xml:space="preserve">　　　</w:t>
      </w:r>
    </w:p>
    <w:p w:rsidR="007C07BB" w:rsidRPr="007C07BB" w:rsidRDefault="007C07BB" w:rsidP="007C07BB">
      <w:pPr>
        <w:pStyle w:val="NormalWeb"/>
        <w:spacing w:before="0" w:beforeAutospacing="0" w:after="0" w:afterAutospacing="0"/>
        <w:jc w:val="center"/>
        <w:rPr>
          <w:rFonts w:ascii="Palatino Linotype" w:eastAsia="ＤＦ行書体" w:hAnsi="Palatino Linotype"/>
          <w:b/>
          <w:color w:val="000000"/>
          <w:sz w:val="28"/>
          <w:szCs w:val="28"/>
        </w:rPr>
      </w:pPr>
      <w:proofErr w:type="spellStart"/>
      <w:r w:rsidRPr="007C07BB">
        <w:rPr>
          <w:rFonts w:ascii="Palatino Linotype" w:eastAsia="ＤＦ行書体" w:hAnsi="Palatino Linotype"/>
          <w:b/>
          <w:color w:val="000000"/>
          <w:sz w:val="28"/>
          <w:szCs w:val="28"/>
        </w:rPr>
        <w:t>Sanbo</w:t>
      </w:r>
      <w:proofErr w:type="spellEnd"/>
      <w:r w:rsidRPr="007C07BB">
        <w:rPr>
          <w:rFonts w:ascii="Palatino Linotype" w:eastAsia="ＤＦ行書体" w:hAnsi="Palatino Linotype"/>
          <w:b/>
          <w:color w:val="000000"/>
          <w:sz w:val="28"/>
          <w:szCs w:val="28"/>
        </w:rPr>
        <w:t>-in Temple</w:t>
      </w:r>
    </w:p>
    <w:p w:rsidR="00516365" w:rsidRDefault="007C07BB" w:rsidP="007C07BB">
      <w:pPr>
        <w:pStyle w:val="NormalWeb"/>
        <w:spacing w:before="0" w:beforeAutospacing="0" w:after="0" w:afterAutospacing="0"/>
        <w:jc w:val="center"/>
        <w:rPr>
          <w:rFonts w:ascii="Palatino Linotype" w:eastAsia="ＤＦ行書体" w:hAnsi="Palatino Linotype"/>
          <w:b/>
          <w:color w:val="000000"/>
          <w:sz w:val="28"/>
          <w:szCs w:val="28"/>
        </w:rPr>
      </w:pPr>
      <w:r w:rsidRPr="007C07BB">
        <w:rPr>
          <w:rFonts w:ascii="Palatino Linotype" w:eastAsia="ＤＦ行書体" w:hAnsi="Palatino Linotype"/>
          <w:b/>
          <w:color w:val="000000"/>
          <w:sz w:val="28"/>
          <w:szCs w:val="28"/>
        </w:rPr>
        <w:t>August 2018</w:t>
      </w:r>
      <w:r w:rsidRPr="007C07BB">
        <w:rPr>
          <w:rFonts w:ascii="Palatino Linotype" w:eastAsia="ＤＦ行書体" w:hAnsi="Palatino Linotype"/>
          <w:b/>
          <w:color w:val="000000"/>
          <w:sz w:val="28"/>
          <w:szCs w:val="28"/>
        </w:rPr>
        <w:t xml:space="preserve">　</w:t>
      </w:r>
    </w:p>
    <w:p w:rsidR="00516365" w:rsidRDefault="00516365" w:rsidP="007C07BB">
      <w:pPr>
        <w:pStyle w:val="NormalWeb"/>
        <w:spacing w:before="0" w:beforeAutospacing="0" w:after="0" w:afterAutospacing="0"/>
        <w:jc w:val="center"/>
        <w:rPr>
          <w:rFonts w:ascii="Palatino Linotype" w:eastAsia="ＤＦ行書体" w:hAnsi="Palatino Linotype"/>
          <w:b/>
          <w:color w:val="000000"/>
          <w:sz w:val="28"/>
          <w:szCs w:val="28"/>
        </w:rPr>
      </w:pPr>
    </w:p>
    <w:p w:rsidR="00516365" w:rsidRDefault="00516365" w:rsidP="007C07BB">
      <w:pPr>
        <w:pStyle w:val="NormalWeb"/>
        <w:spacing w:before="0" w:beforeAutospacing="0" w:after="0" w:afterAutospacing="0"/>
        <w:jc w:val="center"/>
        <w:rPr>
          <w:rFonts w:ascii="Palatino Linotype" w:eastAsia="ＤＦ行書体" w:hAnsi="Palatino Linotype"/>
          <w:b/>
          <w:color w:val="000000"/>
          <w:sz w:val="28"/>
          <w:szCs w:val="28"/>
        </w:rPr>
      </w:pPr>
    </w:p>
    <w:p w:rsidR="007C07BB" w:rsidRPr="007C07BB" w:rsidRDefault="007C07BB" w:rsidP="007C07BB">
      <w:pPr>
        <w:pStyle w:val="NormalWeb"/>
        <w:spacing w:before="0" w:beforeAutospacing="0" w:after="0" w:afterAutospacing="0"/>
        <w:jc w:val="center"/>
        <w:rPr>
          <w:rFonts w:ascii="Palatino Linotype" w:hAnsi="Palatino Linotype"/>
          <w:b/>
          <w:color w:val="000000"/>
          <w:sz w:val="28"/>
          <w:szCs w:val="28"/>
        </w:rPr>
      </w:pPr>
      <w:r w:rsidRPr="007C07BB">
        <w:rPr>
          <w:rFonts w:ascii="Palatino Linotype" w:eastAsia="ＤＦ行書体" w:hAnsi="Palatino Linotype"/>
          <w:b/>
          <w:color w:val="000000"/>
          <w:sz w:val="28"/>
          <w:szCs w:val="28"/>
        </w:rPr>
        <w:t xml:space="preserve">　</w:t>
      </w:r>
    </w:p>
    <w:p w:rsidR="007C07BB" w:rsidRPr="007C07BB" w:rsidRDefault="007C07BB" w:rsidP="007C07BB">
      <w:pPr>
        <w:pStyle w:val="NormalWeb"/>
        <w:spacing w:before="0" w:beforeAutospacing="0" w:after="120" w:afterAutospacing="0" w:line="259" w:lineRule="auto"/>
        <w:ind w:firstLine="720"/>
        <w:jc w:val="both"/>
        <w:rPr>
          <w:rFonts w:ascii="Palatino Linotype" w:eastAsia="ＤＦ行書体" w:hAnsi="Palatino Linotype"/>
          <w:color w:val="000000"/>
          <w:sz w:val="26"/>
          <w:szCs w:val="26"/>
        </w:rPr>
      </w:pPr>
      <w:r w:rsidRPr="007C07BB">
        <w:rPr>
          <w:rFonts w:ascii="Palatino Linotype" w:eastAsia="ＤＦ行書体" w:hAnsi="Palatino Linotype"/>
          <w:color w:val="000000"/>
          <w:sz w:val="26"/>
          <w:szCs w:val="26"/>
        </w:rPr>
        <w:t xml:space="preserve">The lives of all living things in the universe are not governed, owned or created by God, Buddha, or any special existence. Because life goes through the phases of birth, aging, illness and death it appears as though life is finite—that there is a beginning and an end. But the truth about time is that the past is eternal, and the future is eternal. There is neither beginning nor end. There is only permanent eternity. Not only is time eternal, but the universe is also everlasting, infinite, ever-expanding and increasing in volume. </w:t>
      </w:r>
    </w:p>
    <w:p w:rsidR="007C07BB" w:rsidRPr="007C07BB" w:rsidRDefault="007C07BB" w:rsidP="007C07BB">
      <w:pPr>
        <w:pStyle w:val="NormalWeb"/>
        <w:spacing w:before="0" w:beforeAutospacing="0" w:after="120" w:afterAutospacing="0" w:line="259" w:lineRule="auto"/>
        <w:ind w:firstLine="720"/>
        <w:jc w:val="both"/>
        <w:rPr>
          <w:rFonts w:ascii="Palatino Linotype" w:eastAsia="ＤＦ行書体" w:hAnsi="Palatino Linotype"/>
          <w:color w:val="000000"/>
          <w:sz w:val="26"/>
          <w:szCs w:val="26"/>
        </w:rPr>
      </w:pPr>
      <w:r w:rsidRPr="007C07BB">
        <w:rPr>
          <w:rFonts w:ascii="Palatino Linotype" w:eastAsia="ＤＦ行書体" w:hAnsi="Palatino Linotype"/>
          <w:color w:val="000000"/>
          <w:sz w:val="26"/>
          <w:szCs w:val="26"/>
        </w:rPr>
        <w:t xml:space="preserve">All life is connected. If we equate all life to the great ocean, then our single life is like a droplet of water that has been extracted from the great ocean of life. Yet, even though it is a single drop, this one droplet has all the elements and ingredients contained in the greater life ocean. When this single life completes the course of birth, aging, illness and death, it returns, connects with all life and merges into the original ocean. There is no beginning or end to the life cycle of birth, aging, illness and death of the great ocean. It is permanent and non-discriminating. </w:t>
      </w:r>
      <w:r w:rsidR="00263F10">
        <w:rPr>
          <w:rFonts w:ascii="Palatino Linotype" w:eastAsia="ＤＦ行書体" w:hAnsi="Palatino Linotype"/>
          <w:color w:val="000000"/>
          <w:sz w:val="26"/>
          <w:szCs w:val="26"/>
        </w:rPr>
        <w:t>M</w:t>
      </w:r>
      <w:r w:rsidRPr="007C07BB">
        <w:rPr>
          <w:rFonts w:ascii="Palatino Linotype" w:eastAsia="ＤＦ行書体" w:hAnsi="Palatino Linotype"/>
          <w:color w:val="000000"/>
          <w:sz w:val="26"/>
          <w:szCs w:val="26"/>
        </w:rPr>
        <w:t>ore</w:t>
      </w:r>
      <w:r w:rsidR="00263F10">
        <w:rPr>
          <w:rFonts w:ascii="Palatino Linotype" w:eastAsia="ＤＦ行書体" w:hAnsi="Palatino Linotype"/>
          <w:color w:val="000000"/>
          <w:sz w:val="26"/>
          <w:szCs w:val="26"/>
        </w:rPr>
        <w:t>over</w:t>
      </w:r>
      <w:r w:rsidRPr="007C07BB">
        <w:rPr>
          <w:rFonts w:ascii="Palatino Linotype" w:eastAsia="ＤＦ行書体" w:hAnsi="Palatino Linotype"/>
          <w:color w:val="000000"/>
          <w:sz w:val="26"/>
          <w:szCs w:val="26"/>
        </w:rPr>
        <w:t xml:space="preserve">, there is no fixed reincarnation. That is, person A will not be reborn as person A. Person B will not be reborn as person B. Person C will not be reborn as person C. A single life emerges from all life. Thus, a single life is supported by all life, supports all life, and all life is connected to Buddha’s life. </w:t>
      </w:r>
    </w:p>
    <w:p w:rsidR="007C07BB" w:rsidRPr="007C07BB" w:rsidRDefault="007C07BB" w:rsidP="007C07BB">
      <w:pPr>
        <w:pStyle w:val="NormalWeb"/>
        <w:spacing w:before="0" w:beforeAutospacing="0" w:after="120" w:afterAutospacing="0" w:line="259" w:lineRule="auto"/>
        <w:ind w:firstLine="720"/>
        <w:jc w:val="both"/>
        <w:rPr>
          <w:rFonts w:ascii="Palatino Linotype" w:eastAsia="ＤＦ行書体" w:hAnsi="Palatino Linotype"/>
          <w:color w:val="000000"/>
          <w:sz w:val="26"/>
          <w:szCs w:val="26"/>
        </w:rPr>
      </w:pPr>
      <w:r w:rsidRPr="007C07BB">
        <w:rPr>
          <w:rFonts w:ascii="Palatino Linotype" w:eastAsia="ＤＦ行書体" w:hAnsi="Palatino Linotype"/>
          <w:color w:val="000000"/>
          <w:sz w:val="26"/>
          <w:szCs w:val="26"/>
        </w:rPr>
        <w:t>All life is equal with no discrimination by rank. All life can become a Buddha or attain Buddhahood by believing and practicing this Law. The freedom and equality that is based on this Law is not the freedo</w:t>
      </w:r>
      <w:r w:rsidR="003A08D4">
        <w:rPr>
          <w:rFonts w:ascii="Palatino Linotype" w:eastAsia="ＤＦ行書体" w:hAnsi="Palatino Linotype"/>
          <w:color w:val="000000"/>
          <w:sz w:val="26"/>
          <w:szCs w:val="26"/>
        </w:rPr>
        <w:t xml:space="preserve">m and equality based on </w:t>
      </w:r>
      <w:r w:rsidRPr="007C07BB">
        <w:rPr>
          <w:rFonts w:ascii="Palatino Linotype" w:eastAsia="ＤＦ行書体" w:hAnsi="Palatino Linotype"/>
          <w:color w:val="000000"/>
          <w:sz w:val="26"/>
          <w:szCs w:val="26"/>
        </w:rPr>
        <w:t xml:space="preserve">human rights. It is absolute freedom and equality based on Buddha’s rights. </w:t>
      </w:r>
    </w:p>
    <w:p w:rsidR="007C07BB" w:rsidRPr="007C07BB" w:rsidRDefault="007C07BB" w:rsidP="007C07BB">
      <w:pPr>
        <w:pStyle w:val="NormalWeb"/>
        <w:spacing w:before="0" w:beforeAutospacing="0" w:after="120" w:afterAutospacing="0" w:line="259" w:lineRule="auto"/>
        <w:ind w:firstLine="720"/>
        <w:jc w:val="both"/>
        <w:rPr>
          <w:rFonts w:ascii="Palatino Linotype" w:eastAsia="ＤＦ行書体" w:hAnsi="Palatino Linotype"/>
          <w:color w:val="000000"/>
          <w:sz w:val="26"/>
          <w:szCs w:val="26"/>
        </w:rPr>
      </w:pPr>
      <w:r w:rsidRPr="007C07BB">
        <w:rPr>
          <w:rFonts w:ascii="Palatino Linotype" w:eastAsia="ＤＦ行書体" w:hAnsi="Palatino Linotype"/>
          <w:color w:val="000000"/>
          <w:sz w:val="26"/>
          <w:szCs w:val="26"/>
        </w:rPr>
        <w:t xml:space="preserve">There is a cause or reason for all this. The cause is the Law of </w:t>
      </w:r>
      <w:proofErr w:type="spellStart"/>
      <w:r w:rsidRPr="007C07BB">
        <w:rPr>
          <w:rFonts w:ascii="Palatino Linotype" w:eastAsia="ＤＦ行書体" w:hAnsi="Palatino Linotype"/>
          <w:color w:val="000000"/>
          <w:sz w:val="26"/>
          <w:szCs w:val="26"/>
        </w:rPr>
        <w:t>Namumyōhōrengekyō</w:t>
      </w:r>
      <w:proofErr w:type="spellEnd"/>
      <w:r w:rsidRPr="007C07BB">
        <w:rPr>
          <w:rFonts w:ascii="Palatino Linotype" w:eastAsia="ＤＦ行書体" w:hAnsi="Palatino Linotype"/>
          <w:color w:val="000000"/>
          <w:sz w:val="26"/>
          <w:szCs w:val="26"/>
        </w:rPr>
        <w:t>. This Law was first revealed b</w:t>
      </w:r>
      <w:r w:rsidR="00CC2AB6">
        <w:rPr>
          <w:rFonts w:ascii="Palatino Linotype" w:eastAsia="ＤＦ行書体" w:hAnsi="Palatino Linotype"/>
          <w:color w:val="000000"/>
          <w:sz w:val="26"/>
          <w:szCs w:val="26"/>
        </w:rPr>
        <w:t xml:space="preserve">y </w:t>
      </w:r>
      <w:proofErr w:type="spellStart"/>
      <w:r w:rsidR="00CC2AB6">
        <w:rPr>
          <w:rFonts w:ascii="Palatino Linotype" w:eastAsia="ＤＦ行書体" w:hAnsi="Palatino Linotype"/>
          <w:color w:val="000000"/>
          <w:sz w:val="26"/>
          <w:szCs w:val="26"/>
        </w:rPr>
        <w:t>Nichiren</w:t>
      </w:r>
      <w:proofErr w:type="spellEnd"/>
      <w:r w:rsidR="00CC2AB6">
        <w:rPr>
          <w:rFonts w:ascii="Palatino Linotype" w:eastAsia="ＤＦ行書体" w:hAnsi="Palatino Linotype"/>
          <w:color w:val="000000"/>
          <w:sz w:val="26"/>
          <w:szCs w:val="26"/>
        </w:rPr>
        <w:t xml:space="preserve"> </w:t>
      </w:r>
      <w:proofErr w:type="spellStart"/>
      <w:r w:rsidR="00CC2AB6">
        <w:rPr>
          <w:rFonts w:ascii="Palatino Linotype" w:eastAsia="ＤＦ行書体" w:hAnsi="Palatino Linotype"/>
          <w:color w:val="000000"/>
          <w:sz w:val="26"/>
          <w:szCs w:val="26"/>
        </w:rPr>
        <w:t>Daishonin</w:t>
      </w:r>
      <w:proofErr w:type="spellEnd"/>
      <w:r w:rsidRPr="007C07BB">
        <w:rPr>
          <w:rFonts w:ascii="Palatino Linotype" w:eastAsia="ＤＦ行書体" w:hAnsi="Palatino Linotype"/>
          <w:color w:val="000000"/>
          <w:sz w:val="26"/>
          <w:szCs w:val="26"/>
        </w:rPr>
        <w:t xml:space="preserve">. Since this Law reveals that all life possesses the life of Buddha, to deny or discriminate based on creed, ethnicity, sex, social status, financial standing, and position in life would be inconsistent and a denial of the Law. Therefore, </w:t>
      </w:r>
      <w:r w:rsidR="003A08D4">
        <w:rPr>
          <w:rFonts w:ascii="Palatino Linotype" w:eastAsia="ＤＦ行書体" w:hAnsi="Palatino Linotype"/>
          <w:color w:val="000000"/>
          <w:sz w:val="26"/>
          <w:szCs w:val="26"/>
        </w:rPr>
        <w:t>discrimination of any kind</w:t>
      </w:r>
      <w:r w:rsidRPr="007C07BB">
        <w:rPr>
          <w:rFonts w:ascii="Palatino Linotype" w:eastAsia="ＤＦ行書体" w:hAnsi="Palatino Linotype"/>
          <w:color w:val="000000"/>
          <w:sz w:val="26"/>
          <w:szCs w:val="26"/>
        </w:rPr>
        <w:t xml:space="preserve"> is not tolerated. For this reason, this Law is the only way to realize true freedom, true equality and peace in this world.</w:t>
      </w:r>
    </w:p>
    <w:p w:rsidR="007C07BB" w:rsidRPr="007C07BB" w:rsidRDefault="007C07BB" w:rsidP="007C07BB">
      <w:pPr>
        <w:pStyle w:val="NormalWeb"/>
        <w:spacing w:before="0" w:beforeAutospacing="0" w:after="120" w:afterAutospacing="0" w:line="259" w:lineRule="auto"/>
        <w:ind w:firstLine="720"/>
        <w:jc w:val="both"/>
        <w:rPr>
          <w:rFonts w:ascii="Palatino Linotype" w:eastAsia="ＤＦ行書体" w:hAnsi="Palatino Linotype"/>
          <w:color w:val="000000"/>
          <w:sz w:val="26"/>
          <w:szCs w:val="26"/>
        </w:rPr>
      </w:pPr>
      <w:r w:rsidRPr="007C07BB">
        <w:rPr>
          <w:rFonts w:ascii="Palatino Linotype" w:eastAsia="ＤＦ行書体" w:hAnsi="Palatino Linotype"/>
          <w:color w:val="000000"/>
          <w:sz w:val="26"/>
          <w:szCs w:val="26"/>
        </w:rPr>
        <w:t xml:space="preserve">Human beings cannot live autonomously. Life cannot be sustained without water, air and all other life. If it is believed that because human beings were made in the image of God, and are therefore the most precious of all life, can it then be said that animals are inferior because they were born to be eaten by humans?  </w:t>
      </w:r>
    </w:p>
    <w:p w:rsidR="007C07BB" w:rsidRPr="007C07BB" w:rsidRDefault="007C07BB" w:rsidP="007C07BB">
      <w:pPr>
        <w:pStyle w:val="NormalWeb"/>
        <w:spacing w:before="0" w:beforeAutospacing="0" w:after="120" w:afterAutospacing="0" w:line="259" w:lineRule="auto"/>
        <w:ind w:firstLine="720"/>
        <w:jc w:val="both"/>
        <w:rPr>
          <w:rFonts w:ascii="Palatino Linotype" w:eastAsia="ＤＦ行書体" w:hAnsi="Palatino Linotype"/>
          <w:color w:val="000000"/>
          <w:sz w:val="26"/>
          <w:szCs w:val="26"/>
        </w:rPr>
      </w:pPr>
      <w:r w:rsidRPr="007C07BB">
        <w:rPr>
          <w:rFonts w:ascii="Palatino Linotype" w:eastAsia="ＤＦ行書体" w:hAnsi="Palatino Linotype"/>
          <w:color w:val="000000"/>
          <w:sz w:val="26"/>
          <w:szCs w:val="26"/>
        </w:rPr>
        <w:t xml:space="preserve">The True Law is true because it transcends the difference in time between past and future, and between nations, ethnic groups, and cultural civilizations. This Law of </w:t>
      </w:r>
      <w:proofErr w:type="spellStart"/>
      <w:r w:rsidRPr="007C07BB">
        <w:rPr>
          <w:rFonts w:ascii="Palatino Linotype" w:eastAsia="ＤＦ行書体" w:hAnsi="Palatino Linotype"/>
          <w:color w:val="000000"/>
          <w:sz w:val="26"/>
          <w:szCs w:val="26"/>
        </w:rPr>
        <w:t>Namumyōhōrengekyō</w:t>
      </w:r>
      <w:proofErr w:type="spellEnd"/>
      <w:r w:rsidRPr="007C07BB">
        <w:rPr>
          <w:rFonts w:ascii="Palatino Linotype" w:eastAsia="ＤＦ行書体" w:hAnsi="Palatino Linotype"/>
          <w:color w:val="000000"/>
          <w:sz w:val="26"/>
          <w:szCs w:val="26"/>
        </w:rPr>
        <w:t xml:space="preserve"> revealed by </w:t>
      </w:r>
      <w:proofErr w:type="spellStart"/>
      <w:r w:rsidRPr="007C07BB">
        <w:rPr>
          <w:rFonts w:ascii="Palatino Linotype" w:eastAsia="ＤＦ行書体" w:hAnsi="Palatino Linotype"/>
          <w:color w:val="000000"/>
          <w:sz w:val="26"/>
          <w:szCs w:val="26"/>
        </w:rPr>
        <w:t>Nichiren</w:t>
      </w:r>
      <w:proofErr w:type="spellEnd"/>
      <w:r w:rsidRPr="007C07BB">
        <w:rPr>
          <w:rFonts w:ascii="Palatino Linotype" w:eastAsia="ＤＦ行書体" w:hAnsi="Palatino Linotype"/>
          <w:color w:val="000000"/>
          <w:sz w:val="26"/>
          <w:szCs w:val="26"/>
        </w:rPr>
        <w:t xml:space="preserve"> </w:t>
      </w:r>
      <w:proofErr w:type="spellStart"/>
      <w:r w:rsidRPr="007C07BB">
        <w:rPr>
          <w:rFonts w:ascii="Palatino Linotype" w:eastAsia="ＤＦ行書体" w:hAnsi="Palatino Linotype"/>
          <w:color w:val="000000"/>
          <w:sz w:val="26"/>
          <w:szCs w:val="26"/>
        </w:rPr>
        <w:t>Daishonin</w:t>
      </w:r>
      <w:proofErr w:type="spellEnd"/>
      <w:r w:rsidRPr="007C07BB">
        <w:rPr>
          <w:rFonts w:ascii="Palatino Linotype" w:eastAsia="ＤＦ行書体" w:hAnsi="Palatino Linotype"/>
          <w:color w:val="000000"/>
          <w:sz w:val="26"/>
          <w:szCs w:val="26"/>
        </w:rPr>
        <w:t xml:space="preserve"> is the Law of </w:t>
      </w:r>
      <w:r w:rsidRPr="007C07BB">
        <w:rPr>
          <w:rFonts w:ascii="Palatino Linotype" w:hAnsi="Palatino Linotype"/>
          <w:sz w:val="26"/>
          <w:szCs w:val="26"/>
        </w:rPr>
        <w:t>eternity without beginning or end for all living beings (</w:t>
      </w:r>
      <w:r w:rsidR="003A08D4">
        <w:rPr>
          <w:rFonts w:ascii="Palatino Linotype" w:hAnsi="Palatino Linotype"/>
          <w:sz w:val="26"/>
          <w:szCs w:val="26"/>
        </w:rPr>
        <w:t xml:space="preserve">a concept called </w:t>
      </w:r>
      <w:proofErr w:type="spellStart"/>
      <w:r w:rsidRPr="007C07BB">
        <w:rPr>
          <w:rFonts w:ascii="Palatino Linotype" w:hAnsi="Palatino Linotype"/>
          <w:i/>
          <w:sz w:val="26"/>
          <w:szCs w:val="26"/>
        </w:rPr>
        <w:t>kuon</w:t>
      </w:r>
      <w:proofErr w:type="spellEnd"/>
      <w:r w:rsidRPr="007C07BB">
        <w:rPr>
          <w:rFonts w:ascii="Palatino Linotype" w:hAnsi="Palatino Linotype"/>
          <w:i/>
          <w:sz w:val="26"/>
          <w:szCs w:val="26"/>
        </w:rPr>
        <w:t xml:space="preserve"> </w:t>
      </w:r>
      <w:proofErr w:type="spellStart"/>
      <w:r w:rsidRPr="007C07BB">
        <w:rPr>
          <w:rFonts w:ascii="Palatino Linotype" w:hAnsi="Palatino Linotype"/>
          <w:i/>
          <w:sz w:val="26"/>
          <w:szCs w:val="26"/>
        </w:rPr>
        <w:t>ganjo</w:t>
      </w:r>
      <w:proofErr w:type="spellEnd"/>
      <w:r w:rsidRPr="007C07BB">
        <w:rPr>
          <w:rFonts w:ascii="Palatino Linotype" w:hAnsi="Palatino Linotype"/>
          <w:sz w:val="26"/>
          <w:szCs w:val="26"/>
        </w:rPr>
        <w:t xml:space="preserve">); True Cause, which is the Law—the original cause—that enables all </w:t>
      </w:r>
      <w:proofErr w:type="spellStart"/>
      <w:r w:rsidRPr="007C07BB">
        <w:rPr>
          <w:rFonts w:ascii="Palatino Linotype" w:hAnsi="Palatino Linotype"/>
          <w:sz w:val="26"/>
          <w:szCs w:val="26"/>
        </w:rPr>
        <w:t>Buddhas</w:t>
      </w:r>
      <w:proofErr w:type="spellEnd"/>
      <w:r w:rsidRPr="007C07BB">
        <w:rPr>
          <w:rFonts w:ascii="Palatino Linotype" w:hAnsi="Palatino Linotype"/>
          <w:sz w:val="26"/>
          <w:szCs w:val="26"/>
        </w:rPr>
        <w:t xml:space="preserve"> to attain enlightenment (</w:t>
      </w:r>
      <w:r w:rsidR="003A08D4">
        <w:rPr>
          <w:rFonts w:ascii="Palatino Linotype" w:hAnsi="Palatino Linotype"/>
          <w:sz w:val="26"/>
          <w:szCs w:val="26"/>
        </w:rPr>
        <w:t xml:space="preserve">a concept referred to as </w:t>
      </w:r>
      <w:proofErr w:type="spellStart"/>
      <w:r w:rsidRPr="007C07BB">
        <w:rPr>
          <w:rFonts w:ascii="Palatino Linotype" w:hAnsi="Palatino Linotype"/>
          <w:i/>
          <w:sz w:val="26"/>
          <w:szCs w:val="26"/>
        </w:rPr>
        <w:t>honnin’myo</w:t>
      </w:r>
      <w:proofErr w:type="spellEnd"/>
      <w:r w:rsidRPr="007C07BB">
        <w:rPr>
          <w:rFonts w:ascii="Palatino Linotype" w:hAnsi="Palatino Linotype"/>
          <w:sz w:val="26"/>
          <w:szCs w:val="26"/>
        </w:rPr>
        <w:t>); and three thousand realms, including the life of Buddha, contained within each, single life (</w:t>
      </w:r>
      <w:r w:rsidR="003A08D4">
        <w:rPr>
          <w:rFonts w:ascii="Palatino Linotype" w:hAnsi="Palatino Linotype"/>
          <w:sz w:val="26"/>
          <w:szCs w:val="26"/>
        </w:rPr>
        <w:t xml:space="preserve">the concept known as </w:t>
      </w:r>
      <w:proofErr w:type="spellStart"/>
      <w:r w:rsidRPr="007C07BB">
        <w:rPr>
          <w:rFonts w:ascii="Palatino Linotype" w:hAnsi="Palatino Linotype"/>
          <w:i/>
          <w:sz w:val="26"/>
          <w:szCs w:val="26"/>
        </w:rPr>
        <w:t>ichinen</w:t>
      </w:r>
      <w:proofErr w:type="spellEnd"/>
      <w:r w:rsidRPr="007C07BB">
        <w:rPr>
          <w:rFonts w:ascii="Palatino Linotype" w:hAnsi="Palatino Linotype"/>
          <w:i/>
          <w:sz w:val="26"/>
          <w:szCs w:val="26"/>
        </w:rPr>
        <w:t xml:space="preserve"> </w:t>
      </w:r>
      <w:proofErr w:type="spellStart"/>
      <w:r w:rsidRPr="007C07BB">
        <w:rPr>
          <w:rFonts w:ascii="Palatino Linotype" w:hAnsi="Palatino Linotype"/>
          <w:i/>
          <w:sz w:val="26"/>
          <w:szCs w:val="26"/>
        </w:rPr>
        <w:t>sanzen</w:t>
      </w:r>
      <w:proofErr w:type="spellEnd"/>
      <w:r w:rsidRPr="007C07BB">
        <w:rPr>
          <w:rFonts w:ascii="Palatino Linotype" w:hAnsi="Palatino Linotype"/>
          <w:sz w:val="26"/>
          <w:szCs w:val="26"/>
        </w:rPr>
        <w:t>).</w:t>
      </w:r>
    </w:p>
    <w:p w:rsidR="007C07BB" w:rsidRPr="007C07BB" w:rsidRDefault="007C07BB" w:rsidP="007C07BB">
      <w:pPr>
        <w:pStyle w:val="NormalWeb"/>
        <w:spacing w:before="0" w:beforeAutospacing="0" w:after="120" w:afterAutospacing="0" w:line="259" w:lineRule="auto"/>
        <w:ind w:firstLine="720"/>
        <w:jc w:val="both"/>
        <w:rPr>
          <w:rFonts w:ascii="Palatino Linotype" w:eastAsia="ＤＦ行書体" w:hAnsi="Palatino Linotype"/>
          <w:color w:val="000000"/>
          <w:sz w:val="26"/>
          <w:szCs w:val="26"/>
        </w:rPr>
      </w:pPr>
      <w:r w:rsidRPr="007C07BB">
        <w:rPr>
          <w:rFonts w:ascii="Palatino Linotype" w:eastAsia="ＤＦ行書体" w:hAnsi="Palatino Linotype"/>
          <w:color w:val="000000"/>
          <w:sz w:val="26"/>
          <w:szCs w:val="26"/>
        </w:rPr>
        <w:t xml:space="preserve">There are many religions in the world. Most have objects of worship that resemble human form. In Buddhism, </w:t>
      </w:r>
      <w:r w:rsidR="003A08D4">
        <w:rPr>
          <w:rFonts w:ascii="Palatino Linotype" w:eastAsia="ＤＦ行書体" w:hAnsi="Palatino Linotype"/>
          <w:color w:val="000000"/>
          <w:sz w:val="26"/>
          <w:szCs w:val="26"/>
        </w:rPr>
        <w:t xml:space="preserve">there are </w:t>
      </w:r>
      <w:r w:rsidRPr="007C07BB">
        <w:rPr>
          <w:rFonts w:ascii="Palatino Linotype" w:eastAsia="ＤＦ行書体" w:hAnsi="Palatino Linotype"/>
          <w:color w:val="000000"/>
          <w:sz w:val="26"/>
          <w:szCs w:val="26"/>
        </w:rPr>
        <w:t xml:space="preserve">statues of </w:t>
      </w:r>
      <w:proofErr w:type="spellStart"/>
      <w:r w:rsidRPr="007C07BB">
        <w:rPr>
          <w:rFonts w:ascii="Palatino Linotype" w:eastAsia="ＤＦ行書体" w:hAnsi="Palatino Linotype"/>
          <w:color w:val="000000"/>
          <w:sz w:val="26"/>
          <w:szCs w:val="26"/>
        </w:rPr>
        <w:t>Buddhas</w:t>
      </w:r>
      <w:proofErr w:type="spellEnd"/>
      <w:r w:rsidRPr="007C07BB">
        <w:rPr>
          <w:rFonts w:ascii="Palatino Linotype" w:eastAsia="ＤＦ行書体" w:hAnsi="Palatino Linotype"/>
          <w:color w:val="000000"/>
          <w:sz w:val="26"/>
          <w:szCs w:val="26"/>
        </w:rPr>
        <w:t xml:space="preserve"> and saints such as Shakyamuni Buddha, </w:t>
      </w:r>
      <w:proofErr w:type="spellStart"/>
      <w:r w:rsidRPr="007C07BB">
        <w:rPr>
          <w:rFonts w:ascii="Palatino Linotype" w:eastAsia="ＤＦ行書体" w:hAnsi="Palatino Linotype"/>
          <w:color w:val="000000"/>
          <w:sz w:val="26"/>
          <w:szCs w:val="26"/>
        </w:rPr>
        <w:t>Amida</w:t>
      </w:r>
      <w:proofErr w:type="spellEnd"/>
      <w:r w:rsidRPr="007C07BB">
        <w:rPr>
          <w:rFonts w:ascii="Palatino Linotype" w:eastAsia="ＤＦ行書体" w:hAnsi="Palatino Linotype"/>
          <w:color w:val="000000"/>
          <w:sz w:val="26"/>
          <w:szCs w:val="26"/>
        </w:rPr>
        <w:t xml:space="preserve"> Buddha</w:t>
      </w:r>
      <w:r w:rsidR="00E165D8">
        <w:rPr>
          <w:rStyle w:val="FootnoteReference"/>
          <w:rFonts w:ascii="Palatino Linotype" w:eastAsia="ＤＦ行書体" w:hAnsi="Palatino Linotype"/>
          <w:color w:val="000000"/>
          <w:sz w:val="26"/>
          <w:szCs w:val="26"/>
        </w:rPr>
        <w:footnoteReference w:id="17"/>
      </w:r>
      <w:r w:rsidRPr="007C07BB">
        <w:rPr>
          <w:rFonts w:ascii="Palatino Linotype" w:eastAsia="ＤＦ行書体" w:hAnsi="Palatino Linotype"/>
          <w:color w:val="000000"/>
          <w:sz w:val="26"/>
          <w:szCs w:val="26"/>
        </w:rPr>
        <w:t xml:space="preserve">, </w:t>
      </w:r>
      <w:proofErr w:type="spellStart"/>
      <w:r w:rsidRPr="007C07BB">
        <w:rPr>
          <w:rFonts w:ascii="Palatino Linotype" w:eastAsia="ＤＦ行書体" w:hAnsi="Palatino Linotype"/>
          <w:color w:val="000000"/>
          <w:sz w:val="26"/>
          <w:szCs w:val="26"/>
        </w:rPr>
        <w:t>Dainichi</w:t>
      </w:r>
      <w:proofErr w:type="spellEnd"/>
      <w:r w:rsidRPr="007C07BB">
        <w:rPr>
          <w:rFonts w:ascii="Palatino Linotype" w:eastAsia="ＤＦ行書体" w:hAnsi="Palatino Linotype"/>
          <w:color w:val="000000"/>
          <w:sz w:val="26"/>
          <w:szCs w:val="26"/>
        </w:rPr>
        <w:t xml:space="preserve"> Buddha</w:t>
      </w:r>
      <w:r w:rsidR="00E165D8">
        <w:rPr>
          <w:rStyle w:val="FootnoteReference"/>
          <w:rFonts w:ascii="Palatino Linotype" w:eastAsia="ＤＦ行書体" w:hAnsi="Palatino Linotype"/>
          <w:color w:val="000000"/>
          <w:sz w:val="26"/>
          <w:szCs w:val="26"/>
        </w:rPr>
        <w:footnoteReference w:id="18"/>
      </w:r>
      <w:r w:rsidRPr="007C07BB">
        <w:rPr>
          <w:rFonts w:ascii="Palatino Linotype" w:eastAsia="ＤＦ行書体" w:hAnsi="Palatino Linotype"/>
          <w:color w:val="000000"/>
          <w:sz w:val="26"/>
          <w:szCs w:val="26"/>
        </w:rPr>
        <w:t xml:space="preserve">, </w:t>
      </w:r>
      <w:proofErr w:type="spellStart"/>
      <w:r w:rsidRPr="007C07BB">
        <w:rPr>
          <w:rFonts w:ascii="Palatino Linotype" w:eastAsia="ＤＦ行書体" w:hAnsi="Palatino Linotype"/>
          <w:color w:val="000000"/>
          <w:sz w:val="26"/>
          <w:szCs w:val="26"/>
        </w:rPr>
        <w:t>Bodhisattavas</w:t>
      </w:r>
      <w:proofErr w:type="spellEnd"/>
      <w:r w:rsidRPr="007C07BB">
        <w:rPr>
          <w:rFonts w:ascii="Palatino Linotype" w:eastAsia="ＤＦ行書体" w:hAnsi="Palatino Linotype"/>
          <w:color w:val="000000"/>
          <w:sz w:val="26"/>
          <w:szCs w:val="26"/>
        </w:rPr>
        <w:t xml:space="preserve"> Kannon</w:t>
      </w:r>
      <w:r w:rsidR="00E165D8">
        <w:rPr>
          <w:rStyle w:val="FootnoteReference"/>
          <w:rFonts w:ascii="Palatino Linotype" w:eastAsia="ＤＦ行書体" w:hAnsi="Palatino Linotype"/>
          <w:color w:val="000000"/>
          <w:sz w:val="26"/>
          <w:szCs w:val="26"/>
        </w:rPr>
        <w:footnoteReference w:id="19"/>
      </w:r>
      <w:r w:rsidRPr="007C07BB">
        <w:rPr>
          <w:rFonts w:ascii="Palatino Linotype" w:eastAsia="ＤＦ行書体" w:hAnsi="Palatino Linotype"/>
          <w:color w:val="000000"/>
          <w:sz w:val="26"/>
          <w:szCs w:val="26"/>
        </w:rPr>
        <w:t xml:space="preserve"> and </w:t>
      </w:r>
      <w:proofErr w:type="spellStart"/>
      <w:r w:rsidRPr="007C07BB">
        <w:rPr>
          <w:rFonts w:ascii="Palatino Linotype" w:eastAsia="ＤＦ行書体" w:hAnsi="Palatino Linotype"/>
          <w:color w:val="000000"/>
          <w:sz w:val="26"/>
          <w:szCs w:val="26"/>
        </w:rPr>
        <w:t>Maitreya</w:t>
      </w:r>
      <w:proofErr w:type="spellEnd"/>
      <w:r w:rsidR="00E165D8">
        <w:rPr>
          <w:rStyle w:val="FootnoteReference"/>
          <w:rFonts w:ascii="Palatino Linotype" w:eastAsia="ＤＦ行書体" w:hAnsi="Palatino Linotype"/>
          <w:color w:val="000000"/>
          <w:sz w:val="26"/>
          <w:szCs w:val="26"/>
        </w:rPr>
        <w:footnoteReference w:id="20"/>
      </w:r>
      <w:r w:rsidRPr="007C07BB">
        <w:rPr>
          <w:rFonts w:ascii="Palatino Linotype" w:eastAsia="ＤＦ行書体" w:hAnsi="Palatino Linotype"/>
          <w:color w:val="000000"/>
          <w:sz w:val="26"/>
          <w:szCs w:val="26"/>
        </w:rPr>
        <w:t>; in Christianity</w:t>
      </w:r>
      <w:r w:rsidR="00E165D8">
        <w:rPr>
          <w:rFonts w:ascii="Palatino Linotype" w:eastAsia="ＤＦ行書体" w:hAnsi="Palatino Linotype"/>
          <w:color w:val="000000"/>
          <w:sz w:val="26"/>
          <w:szCs w:val="26"/>
        </w:rPr>
        <w:t>,</w:t>
      </w:r>
      <w:r w:rsidRPr="007C07BB">
        <w:rPr>
          <w:rFonts w:ascii="Palatino Linotype" w:eastAsia="ＤＦ行書体" w:hAnsi="Palatino Linotype"/>
          <w:color w:val="000000"/>
          <w:sz w:val="26"/>
          <w:szCs w:val="26"/>
        </w:rPr>
        <w:t xml:space="preserve"> there are statues of Christ, Mary and other saints, as well as the cross. But only </w:t>
      </w:r>
      <w:proofErr w:type="spellStart"/>
      <w:r w:rsidRPr="007C07BB">
        <w:rPr>
          <w:rFonts w:ascii="Palatino Linotype" w:eastAsia="ＤＦ行書体" w:hAnsi="Palatino Linotype"/>
          <w:color w:val="000000"/>
          <w:sz w:val="26"/>
          <w:szCs w:val="26"/>
        </w:rPr>
        <w:t>Nichiren</w:t>
      </w:r>
      <w:proofErr w:type="spellEnd"/>
      <w:r w:rsidRPr="007C07BB">
        <w:rPr>
          <w:rFonts w:ascii="Palatino Linotype" w:eastAsia="ＤＦ行書体" w:hAnsi="Palatino Linotype"/>
          <w:color w:val="000000"/>
          <w:sz w:val="26"/>
          <w:szCs w:val="26"/>
        </w:rPr>
        <w:t xml:space="preserve"> </w:t>
      </w:r>
      <w:proofErr w:type="spellStart"/>
      <w:r w:rsidRPr="007C07BB">
        <w:rPr>
          <w:rFonts w:ascii="Palatino Linotype" w:eastAsia="ＤＦ行書体" w:hAnsi="Palatino Linotype"/>
          <w:color w:val="000000"/>
          <w:sz w:val="26"/>
          <w:szCs w:val="26"/>
        </w:rPr>
        <w:t>Daishonin</w:t>
      </w:r>
      <w:proofErr w:type="spellEnd"/>
      <w:r w:rsidRPr="007C07BB">
        <w:rPr>
          <w:rFonts w:ascii="Palatino Linotype" w:eastAsia="ＤＦ行書体" w:hAnsi="Palatino Linotype"/>
          <w:color w:val="000000"/>
          <w:sz w:val="26"/>
          <w:szCs w:val="26"/>
        </w:rPr>
        <w:t xml:space="preserve"> created an object of worship (</w:t>
      </w:r>
      <w:proofErr w:type="spellStart"/>
      <w:r w:rsidRPr="007C07BB">
        <w:rPr>
          <w:rFonts w:ascii="Palatino Linotype" w:eastAsia="ＤＦ行書体" w:hAnsi="Palatino Linotype"/>
          <w:i/>
          <w:color w:val="000000"/>
          <w:sz w:val="26"/>
          <w:szCs w:val="26"/>
        </w:rPr>
        <w:t>Gohonzon</w:t>
      </w:r>
      <w:proofErr w:type="spellEnd"/>
      <w:r w:rsidRPr="007C07BB">
        <w:rPr>
          <w:rFonts w:ascii="Palatino Linotype" w:eastAsia="ＤＦ行書体" w:hAnsi="Palatino Linotype"/>
          <w:color w:val="000000"/>
          <w:sz w:val="26"/>
          <w:szCs w:val="26"/>
        </w:rPr>
        <w:t>) that represents</w:t>
      </w:r>
      <w:r w:rsidR="003A08D4">
        <w:rPr>
          <w:rFonts w:ascii="Palatino Linotype" w:eastAsia="ＤＦ行書体" w:hAnsi="Palatino Linotype"/>
          <w:color w:val="000000"/>
          <w:sz w:val="26"/>
          <w:szCs w:val="26"/>
        </w:rPr>
        <w:t xml:space="preserve"> </w:t>
      </w:r>
      <w:r w:rsidR="00263F10">
        <w:rPr>
          <w:rFonts w:ascii="Palatino Linotype" w:eastAsia="ＤＦ行書体" w:hAnsi="Palatino Linotype"/>
          <w:color w:val="000000"/>
          <w:sz w:val="26"/>
          <w:szCs w:val="26"/>
        </w:rPr>
        <w:t xml:space="preserve">the </w:t>
      </w:r>
      <w:r w:rsidR="003A08D4">
        <w:rPr>
          <w:rFonts w:ascii="Palatino Linotype" w:eastAsia="ＤＦ行書体" w:hAnsi="Palatino Linotype"/>
          <w:color w:val="000000"/>
          <w:sz w:val="26"/>
          <w:szCs w:val="26"/>
        </w:rPr>
        <w:t>abstract</w:t>
      </w:r>
      <w:r w:rsidRPr="007C07BB">
        <w:rPr>
          <w:rFonts w:ascii="Palatino Linotype" w:eastAsia="ＤＦ行書体" w:hAnsi="Palatino Linotype"/>
          <w:color w:val="000000"/>
          <w:sz w:val="26"/>
          <w:szCs w:val="26"/>
        </w:rPr>
        <w:t xml:space="preserve"> Law of </w:t>
      </w:r>
      <w:proofErr w:type="spellStart"/>
      <w:r w:rsidRPr="007C07BB">
        <w:rPr>
          <w:rFonts w:ascii="Palatino Linotype" w:eastAsia="ＤＦ行書体" w:hAnsi="Palatino Linotype"/>
          <w:color w:val="000000"/>
          <w:sz w:val="26"/>
          <w:szCs w:val="26"/>
        </w:rPr>
        <w:t>Namumyōhōrengekyō</w:t>
      </w:r>
      <w:proofErr w:type="spellEnd"/>
      <w:r w:rsidRPr="007C07BB">
        <w:rPr>
          <w:rFonts w:ascii="Palatino Linotype" w:eastAsia="ＤＦ行書体" w:hAnsi="Palatino Linotype"/>
          <w:color w:val="000000"/>
          <w:sz w:val="26"/>
          <w:szCs w:val="26"/>
        </w:rPr>
        <w:t xml:space="preserve">. </w:t>
      </w:r>
    </w:p>
    <w:p w:rsidR="007C07BB" w:rsidRPr="007C07BB" w:rsidRDefault="007C07BB" w:rsidP="007C07BB">
      <w:pPr>
        <w:pStyle w:val="NormalWeb"/>
        <w:spacing w:before="0" w:beforeAutospacing="0" w:after="120" w:afterAutospacing="0" w:line="259" w:lineRule="auto"/>
        <w:ind w:firstLine="720"/>
        <w:jc w:val="both"/>
        <w:rPr>
          <w:rFonts w:ascii="Palatino Linotype" w:eastAsia="ＤＦ行書体" w:hAnsi="Palatino Linotype"/>
          <w:color w:val="000000"/>
          <w:sz w:val="26"/>
          <w:szCs w:val="26"/>
        </w:rPr>
      </w:pPr>
      <w:r w:rsidRPr="007C07BB">
        <w:rPr>
          <w:rFonts w:ascii="Palatino Linotype" w:eastAsia="ＤＦ行書体" w:hAnsi="Palatino Linotype"/>
          <w:color w:val="000000"/>
          <w:sz w:val="26"/>
          <w:szCs w:val="26"/>
        </w:rPr>
        <w:t xml:space="preserve">Since it was the mission and responsibility of Shakyamuni Buddha to lead all living beings to Buddhism, </w:t>
      </w:r>
      <w:proofErr w:type="spellStart"/>
      <w:r w:rsidRPr="007C07BB">
        <w:rPr>
          <w:rFonts w:ascii="Palatino Linotype" w:eastAsia="ＤＦ行書体" w:hAnsi="Palatino Linotype"/>
          <w:color w:val="000000"/>
          <w:sz w:val="26"/>
          <w:szCs w:val="26"/>
        </w:rPr>
        <w:t>Nichiren</w:t>
      </w:r>
      <w:proofErr w:type="spellEnd"/>
      <w:r w:rsidRPr="007C07BB">
        <w:rPr>
          <w:rFonts w:ascii="Palatino Linotype" w:eastAsia="ＤＦ行書体" w:hAnsi="Palatino Linotype"/>
          <w:color w:val="000000"/>
          <w:sz w:val="26"/>
          <w:szCs w:val="26"/>
        </w:rPr>
        <w:t xml:space="preserve"> </w:t>
      </w:r>
      <w:proofErr w:type="spellStart"/>
      <w:r w:rsidRPr="007C07BB">
        <w:rPr>
          <w:rFonts w:ascii="Palatino Linotype" w:eastAsia="ＤＦ行書体" w:hAnsi="Palatino Linotype"/>
          <w:color w:val="000000"/>
          <w:sz w:val="26"/>
          <w:szCs w:val="26"/>
        </w:rPr>
        <w:t>Daishonin</w:t>
      </w:r>
      <w:proofErr w:type="spellEnd"/>
      <w:r w:rsidRPr="007C07BB">
        <w:rPr>
          <w:rFonts w:ascii="Palatino Linotype" w:eastAsia="ＤＦ行書体" w:hAnsi="Palatino Linotype"/>
          <w:color w:val="000000"/>
          <w:sz w:val="26"/>
          <w:szCs w:val="26"/>
        </w:rPr>
        <w:t xml:space="preserve"> respects Shakyamuni Buddha. However, originally Shakyamuni was an ordinary human being like us, who practiced in a mundane world, became enlightened to the Law and as a result became a Buddha. We do not worship Shakyamuni as an object of worship. For, if we worship a person and not the Law of </w:t>
      </w:r>
      <w:proofErr w:type="spellStart"/>
      <w:r w:rsidRPr="007C07BB">
        <w:rPr>
          <w:rFonts w:ascii="Palatino Linotype" w:eastAsia="ＤＦ行書体" w:hAnsi="Palatino Linotype"/>
          <w:color w:val="000000"/>
          <w:sz w:val="26"/>
          <w:szCs w:val="26"/>
        </w:rPr>
        <w:t>Namum</w:t>
      </w:r>
      <w:r w:rsidR="003A08D4">
        <w:rPr>
          <w:rFonts w:ascii="Palatino Linotype" w:eastAsia="ＤＦ行書体" w:hAnsi="Palatino Linotype"/>
          <w:color w:val="000000"/>
          <w:sz w:val="26"/>
          <w:szCs w:val="26"/>
        </w:rPr>
        <w:t>yōhōrengekyō</w:t>
      </w:r>
      <w:proofErr w:type="spellEnd"/>
      <w:r w:rsidR="003A08D4">
        <w:rPr>
          <w:rFonts w:ascii="Palatino Linotype" w:eastAsia="ＤＦ行書体" w:hAnsi="Palatino Linotype"/>
          <w:color w:val="000000"/>
          <w:sz w:val="26"/>
          <w:szCs w:val="26"/>
        </w:rPr>
        <w:t>, we cannot become</w:t>
      </w:r>
      <w:r w:rsidRPr="007C07BB">
        <w:rPr>
          <w:rFonts w:ascii="Palatino Linotype" w:eastAsia="ＤＦ行書体" w:hAnsi="Palatino Linotype"/>
          <w:color w:val="000000"/>
          <w:sz w:val="26"/>
          <w:szCs w:val="26"/>
        </w:rPr>
        <w:t xml:space="preserve"> Buddha as Shakyamuni Buddha had achieved. The Buddha worshipped the Law and became a Buddha. So, no matter how much you worship the Buddha, it is impossible to awaken the Buddha nature of </w:t>
      </w:r>
      <w:proofErr w:type="spellStart"/>
      <w:r w:rsidRPr="007C07BB">
        <w:rPr>
          <w:rFonts w:ascii="Palatino Linotype" w:eastAsia="ＤＦ行書体" w:hAnsi="Palatino Linotype"/>
          <w:color w:val="000000"/>
          <w:sz w:val="26"/>
          <w:szCs w:val="26"/>
        </w:rPr>
        <w:t>Namumyōhōrengekyō</w:t>
      </w:r>
      <w:proofErr w:type="spellEnd"/>
      <w:r w:rsidRPr="007C07BB">
        <w:rPr>
          <w:rFonts w:ascii="Palatino Linotype" w:eastAsia="ＤＦ行書体" w:hAnsi="Palatino Linotype"/>
          <w:color w:val="000000"/>
          <w:sz w:val="26"/>
          <w:szCs w:val="26"/>
        </w:rPr>
        <w:t xml:space="preserve"> that is in your life. Therefore, in the Buddhism of </w:t>
      </w:r>
      <w:proofErr w:type="spellStart"/>
      <w:r w:rsidRPr="007C07BB">
        <w:rPr>
          <w:rFonts w:ascii="Palatino Linotype" w:eastAsia="ＤＦ行書体" w:hAnsi="Palatino Linotype"/>
          <w:color w:val="000000"/>
          <w:sz w:val="26"/>
          <w:szCs w:val="26"/>
        </w:rPr>
        <w:t>Nichiren</w:t>
      </w:r>
      <w:proofErr w:type="spellEnd"/>
      <w:r w:rsidRPr="007C07BB">
        <w:rPr>
          <w:rFonts w:ascii="Palatino Linotype" w:eastAsia="ＤＦ行書体" w:hAnsi="Palatino Linotype"/>
          <w:color w:val="000000"/>
          <w:sz w:val="26"/>
          <w:szCs w:val="26"/>
        </w:rPr>
        <w:t xml:space="preserve"> </w:t>
      </w:r>
      <w:proofErr w:type="spellStart"/>
      <w:r w:rsidRPr="007C07BB">
        <w:rPr>
          <w:rFonts w:ascii="Palatino Linotype" w:eastAsia="ＤＦ行書体" w:hAnsi="Palatino Linotype"/>
          <w:color w:val="000000"/>
          <w:sz w:val="26"/>
          <w:szCs w:val="26"/>
        </w:rPr>
        <w:t>Daishonin</w:t>
      </w:r>
      <w:proofErr w:type="spellEnd"/>
      <w:r w:rsidRPr="007C07BB">
        <w:rPr>
          <w:rFonts w:ascii="Palatino Linotype" w:eastAsia="ＤＦ行書体" w:hAnsi="Palatino Linotype"/>
          <w:color w:val="000000"/>
          <w:sz w:val="26"/>
          <w:szCs w:val="26"/>
        </w:rPr>
        <w:t xml:space="preserve">, only the Law of </w:t>
      </w:r>
      <w:proofErr w:type="spellStart"/>
      <w:r w:rsidRPr="007C07BB">
        <w:rPr>
          <w:rFonts w:ascii="Palatino Linotype" w:eastAsia="ＤＦ行書体" w:hAnsi="Palatino Linotype"/>
          <w:color w:val="000000"/>
          <w:sz w:val="26"/>
          <w:szCs w:val="26"/>
        </w:rPr>
        <w:t>Namumyōhōrengekyō</w:t>
      </w:r>
      <w:proofErr w:type="spellEnd"/>
      <w:r w:rsidRPr="007C07BB">
        <w:rPr>
          <w:rFonts w:ascii="Palatino Linotype" w:eastAsia="ＤＦ行書体" w:hAnsi="Palatino Linotype"/>
          <w:color w:val="000000"/>
          <w:sz w:val="26"/>
          <w:szCs w:val="26"/>
        </w:rPr>
        <w:t xml:space="preserve"> is the object or worship.</w:t>
      </w:r>
    </w:p>
    <w:p w:rsidR="007C07BB" w:rsidRPr="007C07BB" w:rsidRDefault="00263F10" w:rsidP="007C07BB">
      <w:pPr>
        <w:pStyle w:val="NormalWeb"/>
        <w:spacing w:before="0" w:beforeAutospacing="0" w:after="120" w:afterAutospacing="0" w:line="259" w:lineRule="auto"/>
        <w:ind w:firstLine="720"/>
        <w:jc w:val="both"/>
        <w:rPr>
          <w:rFonts w:ascii="Palatino Linotype" w:eastAsia="ＤＦ行書体" w:hAnsi="Palatino Linotype"/>
          <w:color w:val="000000"/>
          <w:sz w:val="26"/>
          <w:szCs w:val="26"/>
        </w:rPr>
      </w:pPr>
      <w:r>
        <w:rPr>
          <w:rFonts w:ascii="Palatino Linotype" w:eastAsia="ＤＦ行書体" w:hAnsi="Palatino Linotype"/>
          <w:color w:val="000000"/>
          <w:sz w:val="26"/>
          <w:szCs w:val="26"/>
        </w:rPr>
        <w:t>To ask</w:t>
      </w:r>
      <w:r w:rsidR="007C07BB" w:rsidRPr="007C07BB">
        <w:rPr>
          <w:rFonts w:ascii="Palatino Linotype" w:eastAsia="ＤＦ行書体" w:hAnsi="Palatino Linotype"/>
          <w:color w:val="000000"/>
          <w:sz w:val="26"/>
          <w:szCs w:val="26"/>
        </w:rPr>
        <w:t xml:space="preserve"> the Buddha to save you, protect you, help you, cure you of sickness, gain fame and fortune, and make your troubles disappear is not a true religion. A true religion does not sacrifice faith for all manner of benefits in this present world. With a true faith</w:t>
      </w:r>
      <w:r>
        <w:rPr>
          <w:rFonts w:ascii="Palatino Linotype" w:eastAsia="ＤＦ行書体" w:hAnsi="Palatino Linotype"/>
          <w:color w:val="000000"/>
          <w:sz w:val="26"/>
          <w:szCs w:val="26"/>
        </w:rPr>
        <w:t>,</w:t>
      </w:r>
      <w:r w:rsidR="007C07BB" w:rsidRPr="007C07BB">
        <w:rPr>
          <w:rFonts w:ascii="Palatino Linotype" w:eastAsia="ＤＦ行書体" w:hAnsi="Palatino Linotype"/>
          <w:color w:val="000000"/>
          <w:sz w:val="26"/>
          <w:szCs w:val="26"/>
        </w:rPr>
        <w:t xml:space="preserve"> you gain a true way of life, a real peace of mind, aspire to live a life of Buddha, even a little, and feel the life of Buddha that lives in your life</w:t>
      </w:r>
      <w:r>
        <w:rPr>
          <w:rFonts w:ascii="Palatino Linotype" w:eastAsia="ＤＦ行書体" w:hAnsi="Palatino Linotype"/>
          <w:color w:val="000000"/>
          <w:sz w:val="26"/>
          <w:szCs w:val="26"/>
        </w:rPr>
        <w:t xml:space="preserve">, </w:t>
      </w:r>
      <w:r w:rsidR="007C07BB" w:rsidRPr="007C07BB">
        <w:rPr>
          <w:rFonts w:ascii="Palatino Linotype" w:eastAsia="ＤＦ行書体" w:hAnsi="Palatino Linotype"/>
          <w:color w:val="000000"/>
          <w:sz w:val="26"/>
          <w:szCs w:val="26"/>
        </w:rPr>
        <w:t>and</w:t>
      </w:r>
      <w:r>
        <w:rPr>
          <w:rFonts w:ascii="Palatino Linotype" w:eastAsia="ＤＦ行書体" w:hAnsi="Palatino Linotype"/>
          <w:color w:val="000000"/>
          <w:sz w:val="26"/>
          <w:szCs w:val="26"/>
        </w:rPr>
        <w:t xml:space="preserve"> in all</w:t>
      </w:r>
      <w:r w:rsidR="007C07BB" w:rsidRPr="007C07BB">
        <w:rPr>
          <w:rFonts w:ascii="Palatino Linotype" w:eastAsia="ＤＦ行書体" w:hAnsi="Palatino Linotype"/>
          <w:color w:val="000000"/>
          <w:sz w:val="26"/>
          <w:szCs w:val="26"/>
        </w:rPr>
        <w:t xml:space="preserve"> other lives.</w:t>
      </w:r>
    </w:p>
    <w:p w:rsidR="007C07BB" w:rsidRDefault="007C07BB" w:rsidP="007C07BB">
      <w:pPr>
        <w:pStyle w:val="NormalWeb"/>
        <w:spacing w:line="360" w:lineRule="atLeast"/>
        <w:ind w:firstLine="720"/>
        <w:jc w:val="both"/>
        <w:rPr>
          <w:rFonts w:ascii="Palatino Linotype" w:hAnsi="Palatino Linotype"/>
          <w:color w:val="000000"/>
          <w:sz w:val="26"/>
          <w:szCs w:val="26"/>
        </w:rPr>
      </w:pPr>
    </w:p>
    <w:p w:rsidR="000024D9" w:rsidRPr="00251FD4" w:rsidRDefault="00251FD4" w:rsidP="00251FD4">
      <w:pPr>
        <w:pStyle w:val="NormalWeb"/>
        <w:spacing w:line="360" w:lineRule="atLeast"/>
        <w:ind w:firstLine="720"/>
        <w:jc w:val="center"/>
        <w:rPr>
          <w:rFonts w:ascii="Palatino Linotype" w:hAnsi="Palatino Linotype"/>
          <w:color w:val="000000"/>
          <w:sz w:val="26"/>
          <w:szCs w:val="26"/>
        </w:rPr>
      </w:pPr>
      <w:r>
        <w:rPr>
          <w:rFonts w:ascii="Palatino Linotype" w:hAnsi="Palatino Linotype"/>
          <w:noProof/>
          <w:color w:val="000000"/>
          <w:sz w:val="26"/>
          <w:szCs w:val="26"/>
        </w:rPr>
        <w:drawing>
          <wp:inline distT="0" distB="0" distL="0" distR="0">
            <wp:extent cx="628650"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tus draw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rsidR="000024D9" w:rsidRDefault="008A4335" w:rsidP="008A4335">
      <w:pPr>
        <w:shd w:val="clear" w:color="auto" w:fill="FFFFFF"/>
        <w:jc w:val="center"/>
        <w:rPr>
          <w:rFonts w:ascii="Palatino Linotype" w:eastAsia="MS Minngs" w:hAnsi="Palatino Linotype"/>
          <w:b/>
          <w:color w:val="000000"/>
          <w:sz w:val="44"/>
          <w:szCs w:val="44"/>
        </w:rPr>
      </w:pPr>
      <w:r>
        <w:rPr>
          <w:rFonts w:ascii="Palatino Linotype" w:eastAsia="MS Minngs" w:hAnsi="Palatino Linotype"/>
          <w:b/>
          <w:color w:val="000000"/>
          <w:sz w:val="44"/>
          <w:szCs w:val="44"/>
        </w:rPr>
        <w:t>GOSHO SELECTION</w:t>
      </w:r>
    </w:p>
    <w:p w:rsidR="008A4335" w:rsidRDefault="008A4335" w:rsidP="008A4335">
      <w:pPr>
        <w:shd w:val="clear" w:color="auto" w:fill="FFFFFF"/>
        <w:jc w:val="both"/>
        <w:rPr>
          <w:rFonts w:ascii="Palatino Linotype" w:eastAsia="MS Minngs" w:hAnsi="Palatino Linotype"/>
          <w:b/>
          <w:color w:val="000000"/>
          <w:sz w:val="28"/>
          <w:szCs w:val="28"/>
        </w:rPr>
      </w:pPr>
    </w:p>
    <w:p w:rsidR="008A4335" w:rsidRDefault="008A4335" w:rsidP="008A4335">
      <w:pPr>
        <w:shd w:val="clear" w:color="auto" w:fill="FFFFFF"/>
        <w:jc w:val="both"/>
        <w:rPr>
          <w:rFonts w:ascii="Palatino Linotype" w:eastAsia="MS Minngs" w:hAnsi="Palatino Linotype"/>
          <w:b/>
          <w:color w:val="000000"/>
          <w:sz w:val="28"/>
          <w:szCs w:val="28"/>
        </w:rPr>
      </w:pPr>
    </w:p>
    <w:p w:rsidR="008A4335" w:rsidRDefault="008A4335" w:rsidP="008A4335">
      <w:pPr>
        <w:shd w:val="clear" w:color="auto" w:fill="FFFFFF"/>
        <w:jc w:val="both"/>
        <w:rPr>
          <w:rFonts w:ascii="Palatino Linotype" w:eastAsia="MS Minngs" w:hAnsi="Palatino Linotype"/>
          <w:b/>
          <w:color w:val="000000"/>
          <w:sz w:val="28"/>
          <w:szCs w:val="28"/>
        </w:rPr>
      </w:pPr>
    </w:p>
    <w:p w:rsidR="008A4335" w:rsidRPr="008A4335" w:rsidRDefault="008A4335" w:rsidP="008A4335">
      <w:pPr>
        <w:shd w:val="clear" w:color="auto" w:fill="FFFFFF"/>
        <w:jc w:val="both"/>
        <w:rPr>
          <w:rFonts w:ascii="Palatino Linotype" w:eastAsia="MS Minngs" w:hAnsi="Palatino Linotype"/>
          <w:b/>
          <w:i/>
          <w:color w:val="000000"/>
          <w:sz w:val="28"/>
          <w:szCs w:val="28"/>
        </w:rPr>
      </w:pPr>
      <w:r w:rsidRPr="008A4335">
        <w:rPr>
          <w:rFonts w:ascii="Palatino Linotype" w:eastAsia="MS Minngs" w:hAnsi="Palatino Linotype"/>
          <w:b/>
          <w:i/>
          <w:color w:val="000000"/>
          <w:sz w:val="28"/>
          <w:szCs w:val="28"/>
        </w:rPr>
        <w:t>Excerpt</w:t>
      </w:r>
    </w:p>
    <w:p w:rsidR="008A4335" w:rsidRPr="008A4335" w:rsidRDefault="008A4335" w:rsidP="008A4335">
      <w:pPr>
        <w:shd w:val="clear" w:color="auto" w:fill="FFFFFF"/>
        <w:jc w:val="both"/>
        <w:rPr>
          <w:rFonts w:ascii="Palatino Linotype" w:eastAsia="MS Minngs" w:hAnsi="Palatino Linotype"/>
          <w:b/>
          <w:caps/>
          <w:color w:val="000000"/>
          <w:sz w:val="28"/>
          <w:szCs w:val="28"/>
        </w:rPr>
      </w:pPr>
      <w:r w:rsidRPr="008A4335">
        <w:rPr>
          <w:rFonts w:ascii="Palatino Linotype" w:eastAsia="MS Minngs" w:hAnsi="Palatino Linotype"/>
          <w:b/>
          <w:caps/>
          <w:color w:val="000000"/>
          <w:sz w:val="28"/>
          <w:szCs w:val="28"/>
        </w:rPr>
        <w:t>Questions and Answers on Embracing the Lotus Sutra</w:t>
      </w:r>
      <w:r>
        <w:rPr>
          <w:rStyle w:val="FootnoteReference"/>
          <w:rFonts w:ascii="Palatino Linotype" w:eastAsia="MS Minngs" w:hAnsi="Palatino Linotype"/>
          <w:b/>
          <w:caps/>
          <w:color w:val="000000"/>
          <w:sz w:val="28"/>
          <w:szCs w:val="28"/>
        </w:rPr>
        <w:footnoteReference w:id="21"/>
      </w:r>
    </w:p>
    <w:p w:rsidR="008A4335" w:rsidRPr="008A4335" w:rsidRDefault="008A4335" w:rsidP="008A4335">
      <w:pPr>
        <w:shd w:val="clear" w:color="auto" w:fill="FFFFFF"/>
        <w:jc w:val="both"/>
        <w:rPr>
          <w:rFonts w:ascii="Palatino Linotype" w:eastAsia="MS Minngs" w:hAnsi="Palatino Linotype"/>
          <w:b/>
          <w:color w:val="000000"/>
          <w:sz w:val="28"/>
          <w:szCs w:val="28"/>
        </w:rPr>
      </w:pP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Question:  I have been born a human being--something rarely achieved--and have had the good fortune to encounter Buddhism.  But there are shallow teachings and there are profound teachings, and some people rank high in capacity while others rank low.  Now what teachings ought I to practice in order to attain Buddhahood as quickly as possible?  I beg you to instruct me on this point.</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Answer:  Each family has its respected elders, and each province, its men of honored station.  But although people all look up to their particular lord and pay honor to their own parents, could anyone stand higher than the ruler of the nation?</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In the same way, confrontations between the Mahayana and the Hinayana or between the provisional and true teachings are comparable to disputes among rival houses, but among all the sutras expounded during the lifetime of the Buddha, the Lotus Sutra alone holds the position of absolute superiority. It is the guidepost that points the way to the immediate attainment of perfect wisdom, the carriage that takes us at once to the place of enlightenment.</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Question:  As I understand it, a teacher is someone who has grasped the central meaning of the sutras and treatises and who writes commentaries explaining them.  If that is so, then it is only natural that the teachers of the various sects should each formulate doctrines according to his understanding, and on that basis write his commentaries, establish principles, and dedicate himself to the attainment of perfect wisdom.  How could such an undertaking be in vain?  To insist that the Lotus Sutra alone holds the position of absolute superiority is to adopt too narrow a view, I believe.</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Answer:  If you think that to proclaim the absolute superiority of the Lotus Sutra is to take too narrow a view, then one would have to conclude that no one in the world was more narrow-minded than Shakyamuni Buddha.  I am afraid you are greatly mistaken in this matter.  Let me quote to you from one of the sutras and one of the schools of commentary and see if I can resolve your confusion.</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The </w:t>
      </w:r>
      <w:proofErr w:type="spellStart"/>
      <w:r w:rsidRPr="008A4335">
        <w:rPr>
          <w:rFonts w:ascii="Palatino Linotype" w:eastAsia="MS Minngs" w:hAnsi="Palatino Linotype"/>
          <w:color w:val="000000"/>
          <w:sz w:val="26"/>
          <w:szCs w:val="26"/>
        </w:rPr>
        <w:t>Muryogi</w:t>
      </w:r>
      <w:proofErr w:type="spellEnd"/>
      <w:r w:rsidRPr="008A4335">
        <w:rPr>
          <w:rFonts w:ascii="Palatino Linotype" w:eastAsia="MS Minngs" w:hAnsi="Palatino Linotype"/>
          <w:color w:val="000000"/>
          <w:sz w:val="26"/>
          <w:szCs w:val="26"/>
        </w:rPr>
        <w:t xml:space="preserve"> Sutra says:  "[Because people differ in their natures and desires,] I expounded the Law in various ways.  Expounding the Law in various ways, I made use of the power of expedient means.  But in these more than forty years, I have not yet revealed the truth."</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Hearing this prono</w:t>
      </w:r>
      <w:r w:rsidR="00E31C95">
        <w:rPr>
          <w:rFonts w:ascii="Palatino Linotype" w:eastAsia="MS Minngs" w:hAnsi="Palatino Linotype"/>
          <w:color w:val="000000"/>
          <w:sz w:val="26"/>
          <w:szCs w:val="26"/>
        </w:rPr>
        <w:t xml:space="preserve">uncement, Bodhisattva </w:t>
      </w:r>
      <w:proofErr w:type="spellStart"/>
      <w:r w:rsidR="00E31C95">
        <w:rPr>
          <w:rFonts w:ascii="Palatino Linotype" w:eastAsia="MS Minngs" w:hAnsi="Palatino Linotype"/>
          <w:color w:val="000000"/>
          <w:sz w:val="26"/>
          <w:szCs w:val="26"/>
        </w:rPr>
        <w:t>Daishogon</w:t>
      </w:r>
      <w:proofErr w:type="spellEnd"/>
      <w:r w:rsidR="00E31C95">
        <w:rPr>
          <w:rStyle w:val="FootnoteReference"/>
          <w:rFonts w:ascii="Palatino Linotype" w:eastAsia="MS Minngs" w:hAnsi="Palatino Linotype"/>
          <w:color w:val="000000"/>
          <w:sz w:val="26"/>
          <w:szCs w:val="26"/>
        </w:rPr>
        <w:footnoteReference w:id="22"/>
      </w:r>
      <w:r w:rsidRPr="008A4335">
        <w:rPr>
          <w:rFonts w:ascii="Palatino Linotype" w:eastAsia="MS Minngs" w:hAnsi="Palatino Linotype"/>
          <w:color w:val="000000"/>
          <w:sz w:val="26"/>
          <w:szCs w:val="26"/>
        </w:rPr>
        <w:t xml:space="preserve"> and the other eighty thousand bodhisattvas replied in unison, voicing their understanding that "[If one cannot hear of this sutra...] in the end he will never attain supreme enlightenment, even after the lapse of countless, limitless, </w:t>
      </w:r>
      <w:r w:rsidR="00E31C95">
        <w:rPr>
          <w:rFonts w:ascii="Palatino Linotype" w:eastAsia="MS Minngs" w:hAnsi="Palatino Linotype"/>
          <w:color w:val="000000"/>
          <w:sz w:val="26"/>
          <w:szCs w:val="26"/>
        </w:rPr>
        <w:t xml:space="preserve">inconceivable </w:t>
      </w:r>
      <w:proofErr w:type="spellStart"/>
      <w:r w:rsidR="00E31C95">
        <w:rPr>
          <w:rFonts w:ascii="Palatino Linotype" w:eastAsia="MS Minngs" w:hAnsi="Palatino Linotype"/>
          <w:color w:val="000000"/>
          <w:sz w:val="26"/>
          <w:szCs w:val="26"/>
        </w:rPr>
        <w:t>asogi</w:t>
      </w:r>
      <w:proofErr w:type="spellEnd"/>
      <w:r w:rsidR="00E31C95">
        <w:rPr>
          <w:rStyle w:val="FootnoteReference"/>
          <w:rFonts w:ascii="Palatino Linotype" w:eastAsia="MS Minngs" w:hAnsi="Palatino Linotype"/>
          <w:color w:val="000000"/>
          <w:sz w:val="26"/>
          <w:szCs w:val="26"/>
        </w:rPr>
        <w:footnoteReference w:id="23"/>
      </w:r>
      <w:r w:rsidRPr="008A4335">
        <w:rPr>
          <w:rFonts w:ascii="Palatino Linotype" w:eastAsia="MS Minngs" w:hAnsi="Palatino Linotype"/>
          <w:color w:val="000000"/>
          <w:sz w:val="26"/>
          <w:szCs w:val="26"/>
        </w:rPr>
        <w:t xml:space="preserve"> </w:t>
      </w:r>
      <w:proofErr w:type="spellStart"/>
      <w:r w:rsidRPr="008A4335">
        <w:rPr>
          <w:rFonts w:ascii="Palatino Linotype" w:eastAsia="MS Minngs" w:hAnsi="Palatino Linotype"/>
          <w:color w:val="000000"/>
          <w:sz w:val="26"/>
          <w:szCs w:val="26"/>
        </w:rPr>
        <w:t>kalpas</w:t>
      </w:r>
      <w:proofErr w:type="spellEnd"/>
      <w:r w:rsidRPr="008A4335">
        <w:rPr>
          <w:rFonts w:ascii="Palatino Linotype" w:eastAsia="MS Minngs" w:hAnsi="Palatino Linotype"/>
          <w:color w:val="000000"/>
          <w:sz w:val="26"/>
          <w:szCs w:val="26"/>
        </w:rPr>
        <w:t>."</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The point of this passage is to make clear that, no matter how much one may aspire to the Buddha Way by calling upon the name of </w:t>
      </w:r>
      <w:proofErr w:type="spellStart"/>
      <w:r w:rsidRPr="008A4335">
        <w:rPr>
          <w:rFonts w:ascii="Palatino Linotype" w:eastAsia="MS Minngs" w:hAnsi="Palatino Linotype"/>
          <w:color w:val="000000"/>
          <w:sz w:val="26"/>
          <w:szCs w:val="26"/>
        </w:rPr>
        <w:t>Amida</w:t>
      </w:r>
      <w:proofErr w:type="spellEnd"/>
      <w:r w:rsidRPr="008A4335">
        <w:rPr>
          <w:rFonts w:ascii="Palatino Linotype" w:eastAsia="MS Minngs" w:hAnsi="Palatino Linotype"/>
          <w:color w:val="000000"/>
          <w:sz w:val="26"/>
          <w:szCs w:val="26"/>
        </w:rPr>
        <w:t xml:space="preserve"> Buddha or by embracing the teachings of the Zen sect--relying on the sutras of the </w:t>
      </w:r>
      <w:proofErr w:type="spellStart"/>
      <w:r w:rsidRPr="008A4335">
        <w:rPr>
          <w:rFonts w:ascii="Palatino Linotype" w:eastAsia="MS Minngs" w:hAnsi="Palatino Linotype"/>
          <w:color w:val="000000"/>
          <w:sz w:val="26"/>
          <w:szCs w:val="26"/>
        </w:rPr>
        <w:t>Kegon</w:t>
      </w:r>
      <w:proofErr w:type="spellEnd"/>
      <w:r w:rsidRPr="008A4335">
        <w:rPr>
          <w:rFonts w:ascii="Palatino Linotype" w:eastAsia="MS Minngs" w:hAnsi="Palatino Linotype"/>
          <w:color w:val="000000"/>
          <w:sz w:val="26"/>
          <w:szCs w:val="26"/>
        </w:rPr>
        <w:t xml:space="preserve">, </w:t>
      </w:r>
      <w:proofErr w:type="spellStart"/>
      <w:r w:rsidRPr="008A4335">
        <w:rPr>
          <w:rFonts w:ascii="Palatino Linotype" w:eastAsia="MS Minngs" w:hAnsi="Palatino Linotype"/>
          <w:color w:val="000000"/>
          <w:sz w:val="26"/>
          <w:szCs w:val="26"/>
        </w:rPr>
        <w:t>Agon</w:t>
      </w:r>
      <w:proofErr w:type="spellEnd"/>
      <w:r w:rsidRPr="008A4335">
        <w:rPr>
          <w:rFonts w:ascii="Palatino Linotype" w:eastAsia="MS Minngs" w:hAnsi="Palatino Linotype"/>
          <w:color w:val="000000"/>
          <w:sz w:val="26"/>
          <w:szCs w:val="26"/>
        </w:rPr>
        <w:t xml:space="preserve">, Hodo and </w:t>
      </w:r>
      <w:proofErr w:type="spellStart"/>
      <w:r w:rsidRPr="008A4335">
        <w:rPr>
          <w:rFonts w:ascii="Palatino Linotype" w:eastAsia="MS Minngs" w:hAnsi="Palatino Linotype"/>
          <w:color w:val="000000"/>
          <w:sz w:val="26"/>
          <w:szCs w:val="26"/>
        </w:rPr>
        <w:t>Hannya</w:t>
      </w:r>
      <w:proofErr w:type="spellEnd"/>
      <w:r w:rsidRPr="008A4335">
        <w:rPr>
          <w:rFonts w:ascii="Palatino Linotype" w:eastAsia="MS Minngs" w:hAnsi="Palatino Linotype"/>
          <w:color w:val="000000"/>
          <w:sz w:val="26"/>
          <w:szCs w:val="26"/>
        </w:rPr>
        <w:t xml:space="preserve"> periods preached by the Buddha during the previous forty years and more--he will never succeed in attaining supreme enlightenment, even though a countless, limitless, inconceivable number of </w:t>
      </w:r>
      <w:proofErr w:type="spellStart"/>
      <w:r w:rsidRPr="008A4335">
        <w:rPr>
          <w:rFonts w:ascii="Palatino Linotype" w:eastAsia="MS Minngs" w:hAnsi="Palatino Linotype"/>
          <w:color w:val="000000"/>
          <w:sz w:val="26"/>
          <w:szCs w:val="26"/>
        </w:rPr>
        <w:t>asogi</w:t>
      </w:r>
      <w:proofErr w:type="spellEnd"/>
      <w:r w:rsidRPr="008A4335">
        <w:rPr>
          <w:rFonts w:ascii="Palatino Linotype" w:eastAsia="MS Minngs" w:hAnsi="Palatino Linotype"/>
          <w:color w:val="000000"/>
          <w:sz w:val="26"/>
          <w:szCs w:val="26"/>
        </w:rPr>
        <w:t xml:space="preserve"> </w:t>
      </w:r>
      <w:proofErr w:type="spellStart"/>
      <w:r w:rsidRPr="008A4335">
        <w:rPr>
          <w:rFonts w:ascii="Palatino Linotype" w:eastAsia="MS Minngs" w:hAnsi="Palatino Linotype"/>
          <w:color w:val="000000"/>
          <w:sz w:val="26"/>
          <w:szCs w:val="26"/>
        </w:rPr>
        <w:t>kalpas</w:t>
      </w:r>
      <w:proofErr w:type="spellEnd"/>
      <w:r w:rsidRPr="008A4335">
        <w:rPr>
          <w:rFonts w:ascii="Palatino Linotype" w:eastAsia="MS Minngs" w:hAnsi="Palatino Linotype"/>
          <w:color w:val="000000"/>
          <w:sz w:val="26"/>
          <w:szCs w:val="26"/>
        </w:rPr>
        <w:t xml:space="preserve"> should pass.</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And this is not the only passage of this type.  The </w:t>
      </w:r>
      <w:proofErr w:type="spellStart"/>
      <w:r w:rsidRPr="008A4335">
        <w:rPr>
          <w:rFonts w:ascii="Palatino Linotype" w:eastAsia="MS Minngs" w:hAnsi="Palatino Linotype"/>
          <w:color w:val="000000"/>
          <w:sz w:val="26"/>
          <w:szCs w:val="26"/>
        </w:rPr>
        <w:t>Hoben</w:t>
      </w:r>
      <w:proofErr w:type="spellEnd"/>
      <w:r w:rsidRPr="008A4335">
        <w:rPr>
          <w:rFonts w:ascii="Palatino Linotype" w:eastAsia="MS Minngs" w:hAnsi="Palatino Linotype"/>
          <w:color w:val="000000"/>
          <w:sz w:val="26"/>
          <w:szCs w:val="26"/>
        </w:rPr>
        <w:t xml:space="preserve"> chapter of the Lotus Sutra states:  "The World-Honored One has long expounded his doctrines and now must reveal the truth."  It also says, "[In the Buddha lands of the ten directions,] there is the Dharma of only one vehicle.  There are not two, nor are there three."  These passages mean that only this Lotus Sutra represents the truth.</w:t>
      </w:r>
    </w:p>
    <w:p w:rsidR="008A4335" w:rsidRPr="008A4335" w:rsidRDefault="008A4335" w:rsidP="00BA20D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w:t>
      </w:r>
      <w:r w:rsidR="00BA20D5">
        <w:rPr>
          <w:rFonts w:ascii="Palatino Linotype" w:eastAsia="MS Minngs" w:hAnsi="Palatino Linotype"/>
          <w:color w:val="000000"/>
          <w:sz w:val="26"/>
          <w:szCs w:val="26"/>
        </w:rPr>
        <w:t>. . . .</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It also says, "One who refuses to take faith in this sutra and instead slanders it immediately destroys the seeds for becoming a Buddha in this world....  After they die, they will fall into the </w:t>
      </w:r>
      <w:proofErr w:type="spellStart"/>
      <w:r w:rsidRPr="008A4335">
        <w:rPr>
          <w:rFonts w:ascii="Palatino Linotype" w:eastAsia="MS Minngs" w:hAnsi="Palatino Linotype"/>
          <w:color w:val="000000"/>
          <w:sz w:val="26"/>
          <w:szCs w:val="26"/>
        </w:rPr>
        <w:t>Avichi</w:t>
      </w:r>
      <w:proofErr w:type="spellEnd"/>
      <w:r w:rsidRPr="008A4335">
        <w:rPr>
          <w:rFonts w:ascii="Palatino Linotype" w:eastAsia="MS Minngs" w:hAnsi="Palatino Linotype"/>
          <w:color w:val="000000"/>
          <w:sz w:val="26"/>
          <w:szCs w:val="26"/>
        </w:rPr>
        <w:t xml:space="preserve"> Hell."</w:t>
      </w:r>
      <w:r w:rsidR="00E31C95">
        <w:rPr>
          <w:rStyle w:val="FootnoteReference"/>
          <w:rFonts w:ascii="Palatino Linotype" w:eastAsia="MS Minngs" w:hAnsi="Palatino Linotype"/>
          <w:color w:val="000000"/>
          <w:sz w:val="26"/>
          <w:szCs w:val="26"/>
        </w:rPr>
        <w:footnoteReference w:id="24"/>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Examining these passages, the Great Teacher </w:t>
      </w:r>
      <w:proofErr w:type="spellStart"/>
      <w:r w:rsidRPr="008A4335">
        <w:rPr>
          <w:rFonts w:ascii="Palatino Linotype" w:eastAsia="MS Minngs" w:hAnsi="Palatino Linotype"/>
          <w:color w:val="000000"/>
          <w:sz w:val="26"/>
          <w:szCs w:val="26"/>
        </w:rPr>
        <w:t>T'ien-t'ai</w:t>
      </w:r>
      <w:proofErr w:type="spellEnd"/>
      <w:r w:rsidRPr="008A4335">
        <w:rPr>
          <w:rFonts w:ascii="Palatino Linotype" w:eastAsia="MS Minngs" w:hAnsi="Palatino Linotype"/>
          <w:color w:val="000000"/>
          <w:sz w:val="26"/>
          <w:szCs w:val="26"/>
        </w:rPr>
        <w:t xml:space="preserve"> concluded that it was statements such as these that had prompted the words, "Is this not a devil who h</w:t>
      </w:r>
      <w:r w:rsidR="00ED6034">
        <w:rPr>
          <w:rFonts w:ascii="Palatino Linotype" w:eastAsia="MS Minngs" w:hAnsi="Palatino Linotype"/>
          <w:color w:val="000000"/>
          <w:sz w:val="26"/>
          <w:szCs w:val="26"/>
        </w:rPr>
        <w:t>as taken on the Buddha's form?"</w:t>
      </w:r>
      <w:r w:rsidR="00ED6034">
        <w:rPr>
          <w:rStyle w:val="FootnoteReference"/>
          <w:rFonts w:ascii="Palatino Linotype" w:eastAsia="MS Minngs" w:hAnsi="Palatino Linotype"/>
          <w:color w:val="000000"/>
          <w:sz w:val="26"/>
          <w:szCs w:val="26"/>
        </w:rPr>
        <w:footnoteReference w:id="25"/>
      </w:r>
      <w:r w:rsidRPr="008A4335">
        <w:rPr>
          <w:rFonts w:ascii="Palatino Linotype" w:eastAsia="MS Minngs" w:hAnsi="Palatino Linotype"/>
          <w:color w:val="000000"/>
          <w:sz w:val="26"/>
          <w:szCs w:val="26"/>
        </w:rPr>
        <w:t xml:space="preserve">  If we merely rely upon the commentaries of the various teachers, and do not follow the statements of the Buddha himself, then how can we call our beliefs Buddhism?  To do so would be the height of absurdity!</w:t>
      </w:r>
    </w:p>
    <w:p w:rsidR="008A4335" w:rsidRPr="008A4335" w:rsidRDefault="008A4335" w:rsidP="00BA20D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w:t>
      </w:r>
      <w:r w:rsidR="00BA20D5">
        <w:rPr>
          <w:rFonts w:ascii="Palatino Linotype" w:eastAsia="MS Minngs" w:hAnsi="Palatino Linotype"/>
          <w:color w:val="000000"/>
          <w:sz w:val="26"/>
          <w:szCs w:val="26"/>
        </w:rPr>
        <w:t>. . . .</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It is the way of the sutras preached before the Lotus Sutra to say nothing concerning the sutras that were to be preached in the future.  Only in the case of the Lotus Sutra, because it is the ultimate and highest statement of the Buddha's teachings, do we find a clear pronouncement that this sutra alone holds the place of absolute superiority among "all the sutras I have preached, now preach, and will preach."</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Hence Miao-</w:t>
      </w:r>
      <w:proofErr w:type="spellStart"/>
      <w:r w:rsidRPr="008A4335">
        <w:rPr>
          <w:rFonts w:ascii="Palatino Linotype" w:eastAsia="MS Minngs" w:hAnsi="Palatino Linotype"/>
          <w:color w:val="000000"/>
          <w:sz w:val="26"/>
          <w:szCs w:val="26"/>
        </w:rPr>
        <w:t>lo's</w:t>
      </w:r>
      <w:proofErr w:type="spellEnd"/>
      <w:r w:rsidRPr="008A4335">
        <w:rPr>
          <w:rFonts w:ascii="Palatino Linotype" w:eastAsia="MS Minngs" w:hAnsi="Palatino Linotype"/>
          <w:color w:val="000000"/>
          <w:sz w:val="26"/>
          <w:szCs w:val="26"/>
        </w:rPr>
        <w:t xml:space="preserve"> commentary states:  "Only when he came to preach the Lotus Sutra did the Buddha explain that his earlier teachings were </w:t>
      </w:r>
      <w:r w:rsidR="00A61999">
        <w:rPr>
          <w:rFonts w:ascii="Palatino Linotype" w:eastAsia="MS Minngs" w:hAnsi="Palatino Linotype"/>
          <w:color w:val="000000"/>
          <w:sz w:val="26"/>
          <w:szCs w:val="26"/>
        </w:rPr>
        <w:tab/>
      </w:r>
      <w:r w:rsidRPr="008A4335">
        <w:rPr>
          <w:rFonts w:ascii="Palatino Linotype" w:eastAsia="MS Minngs" w:hAnsi="Palatino Linotype"/>
          <w:color w:val="000000"/>
          <w:sz w:val="26"/>
          <w:szCs w:val="26"/>
        </w:rPr>
        <w:t xml:space="preserve">provisional, and make clear that his present teaching in the Lotus Sutra </w:t>
      </w:r>
      <w:r w:rsidR="00ED6034">
        <w:rPr>
          <w:rFonts w:ascii="Palatino Linotype" w:eastAsia="MS Minngs" w:hAnsi="Palatino Linotype"/>
          <w:color w:val="000000"/>
          <w:sz w:val="26"/>
          <w:szCs w:val="26"/>
        </w:rPr>
        <w:t>represents the truth."</w:t>
      </w:r>
      <w:r w:rsidR="00ED6034">
        <w:rPr>
          <w:rStyle w:val="FootnoteReference"/>
          <w:rFonts w:ascii="Palatino Linotype" w:eastAsia="MS Minngs" w:hAnsi="Palatino Linotype"/>
          <w:color w:val="000000"/>
          <w:sz w:val="26"/>
          <w:szCs w:val="26"/>
        </w:rPr>
        <w:footnoteReference w:id="26"/>
      </w:r>
      <w:r w:rsidRPr="008A4335">
        <w:rPr>
          <w:rFonts w:ascii="Palatino Linotype" w:eastAsia="MS Minngs" w:hAnsi="Palatino Linotype"/>
          <w:color w:val="000000"/>
          <w:sz w:val="26"/>
          <w:szCs w:val="26"/>
        </w:rPr>
        <w:t xml:space="preserve">  Thus we may see that, in the Lotus Sutra, the </w:t>
      </w:r>
      <w:proofErr w:type="spellStart"/>
      <w:r w:rsidRPr="008A4335">
        <w:rPr>
          <w:rFonts w:ascii="Palatino Linotype" w:eastAsia="MS Minngs" w:hAnsi="Palatino Linotype"/>
          <w:color w:val="000000"/>
          <w:sz w:val="26"/>
          <w:szCs w:val="26"/>
        </w:rPr>
        <w:t>Tathagata</w:t>
      </w:r>
      <w:proofErr w:type="spellEnd"/>
      <w:r w:rsidRPr="008A4335">
        <w:rPr>
          <w:rFonts w:ascii="Palatino Linotype" w:eastAsia="MS Minngs" w:hAnsi="Palatino Linotype"/>
          <w:color w:val="000000"/>
          <w:sz w:val="26"/>
          <w:szCs w:val="26"/>
        </w:rPr>
        <w:t xml:space="preserve"> gave definite form both to his true intention and to the methods to be used in teaching and conferring benefit.</w:t>
      </w:r>
    </w:p>
    <w:p w:rsidR="008A4335" w:rsidRPr="008A4335" w:rsidRDefault="008A4335" w:rsidP="00A61999">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w:t>
      </w:r>
      <w:r w:rsidR="00A61999">
        <w:rPr>
          <w:rFonts w:ascii="Palatino Linotype" w:eastAsia="MS Minngs" w:hAnsi="Palatino Linotype"/>
          <w:color w:val="000000"/>
          <w:sz w:val="26"/>
          <w:szCs w:val="26"/>
        </w:rPr>
        <w:t>. . . .</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Now, if you wish to attain Buddhahood, you have only to lower the banners of your arrogance, cast aside the staff of your anger, and devote yourself exclusively to the one vehicle of the Lotus Sutra.  Worldly fame and profit are mere baubles of your present existence, and arrogance and prejudice are ties that will fetter you in a future one.  Ah, you should be ashamed of them!  And you should fear them, too!</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Question:  Since, by means of a single instance, one may surmise the nature of all, on hearing your brief remarks about the Lotus Sutra, I feel that my ears and eyes have been clearly opened for the first time.  But how can one understand the Lotus Sutra, so as to quickly reach the shore of enlightenment?</w:t>
      </w:r>
    </w:p>
    <w:p w:rsidR="00A61999" w:rsidRPr="008A4335" w:rsidRDefault="008A4335" w:rsidP="00A61999">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I have heard it said that only one for whom the sun of wisdom shines unclouded in the great sky of </w:t>
      </w:r>
      <w:proofErr w:type="spellStart"/>
      <w:r w:rsidRPr="008A4335">
        <w:rPr>
          <w:rFonts w:ascii="Palatino Linotype" w:eastAsia="MS Minngs" w:hAnsi="Palatino Linotype"/>
          <w:color w:val="000000"/>
          <w:sz w:val="26"/>
          <w:szCs w:val="26"/>
        </w:rPr>
        <w:t>ichinen</w:t>
      </w:r>
      <w:proofErr w:type="spellEnd"/>
      <w:r w:rsidRPr="008A4335">
        <w:rPr>
          <w:rFonts w:ascii="Palatino Linotype" w:eastAsia="MS Minngs" w:hAnsi="Palatino Linotype"/>
          <w:color w:val="000000"/>
          <w:sz w:val="26"/>
          <w:szCs w:val="26"/>
        </w:rPr>
        <w:t xml:space="preserve"> </w:t>
      </w:r>
      <w:proofErr w:type="spellStart"/>
      <w:r w:rsidRPr="008A4335">
        <w:rPr>
          <w:rFonts w:ascii="Palatino Linotype" w:eastAsia="MS Minngs" w:hAnsi="Palatino Linotype"/>
          <w:color w:val="000000"/>
          <w:sz w:val="26"/>
          <w:szCs w:val="26"/>
        </w:rPr>
        <w:t>sanzen</w:t>
      </w:r>
      <w:proofErr w:type="spellEnd"/>
      <w:r w:rsidRPr="008A4335">
        <w:rPr>
          <w:rFonts w:ascii="Palatino Linotype" w:eastAsia="MS Minngs" w:hAnsi="Palatino Linotype"/>
          <w:color w:val="000000"/>
          <w:sz w:val="26"/>
          <w:szCs w:val="26"/>
        </w:rPr>
        <w:t xml:space="preserve">, and for whom the water of wisdom in the broad pond of </w:t>
      </w:r>
      <w:proofErr w:type="spellStart"/>
      <w:r w:rsidRPr="00ED6034">
        <w:rPr>
          <w:rFonts w:ascii="Palatino Linotype" w:eastAsia="MS Minngs" w:hAnsi="Palatino Linotype"/>
          <w:i/>
          <w:color w:val="000000"/>
          <w:sz w:val="26"/>
          <w:szCs w:val="26"/>
        </w:rPr>
        <w:t>isshin</w:t>
      </w:r>
      <w:proofErr w:type="spellEnd"/>
      <w:r w:rsidRPr="00ED6034">
        <w:rPr>
          <w:rFonts w:ascii="Palatino Linotype" w:eastAsia="MS Minngs" w:hAnsi="Palatino Linotype"/>
          <w:i/>
          <w:color w:val="000000"/>
          <w:sz w:val="26"/>
          <w:szCs w:val="26"/>
        </w:rPr>
        <w:t xml:space="preserve"> </w:t>
      </w:r>
      <w:proofErr w:type="spellStart"/>
      <w:r w:rsidRPr="00ED6034">
        <w:rPr>
          <w:rFonts w:ascii="Palatino Linotype" w:eastAsia="MS Minngs" w:hAnsi="Palatino Linotype"/>
          <w:i/>
          <w:color w:val="000000"/>
          <w:sz w:val="26"/>
          <w:szCs w:val="26"/>
        </w:rPr>
        <w:t>sangan</w:t>
      </w:r>
      <w:proofErr w:type="spellEnd"/>
      <w:r w:rsidR="00ED6034">
        <w:rPr>
          <w:rStyle w:val="FootnoteReference"/>
          <w:rFonts w:ascii="Palatino Linotype" w:eastAsia="MS Minngs" w:hAnsi="Palatino Linotype"/>
          <w:i/>
          <w:color w:val="000000"/>
          <w:sz w:val="26"/>
          <w:szCs w:val="26"/>
        </w:rPr>
        <w:footnoteReference w:id="27"/>
      </w:r>
      <w:r w:rsidRPr="008A4335">
        <w:rPr>
          <w:rFonts w:ascii="Palatino Linotype" w:eastAsia="MS Minngs" w:hAnsi="Palatino Linotype"/>
          <w:color w:val="000000"/>
          <w:sz w:val="26"/>
          <w:szCs w:val="26"/>
        </w:rPr>
        <w:t xml:space="preserve"> is clear and never muddied, has the capacity to carry out the practice of this sutra.  But I have never exerted myself to study the various schools</w:t>
      </w:r>
      <w:r w:rsidR="00A61999">
        <w:rPr>
          <w:rFonts w:ascii="Palatino Linotype" w:eastAsia="MS Minngs" w:hAnsi="Palatino Linotype"/>
          <w:color w:val="000000"/>
          <w:sz w:val="26"/>
          <w:szCs w:val="26"/>
        </w:rPr>
        <w:t>. . . .</w:t>
      </w:r>
      <w:r w:rsidRPr="008A4335">
        <w:rPr>
          <w:rFonts w:ascii="Palatino Linotype" w:eastAsia="MS Minngs" w:hAnsi="Palatino Linotype"/>
          <w:color w:val="000000"/>
          <w:sz w:val="26"/>
          <w:szCs w:val="26"/>
        </w:rPr>
        <w:t xml:space="preserve"> </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It would seem, therefore, that my capacity is not equal to the Lotus Sutra.  What am I to do?</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Answer:  It is the way of scholars these days to assert that only those who possess superior wisdom and strenuously exert themselves in the practice of meditation have the capacity to benefit from the Lotus Sutra, and to discourage persons who lack wisdom from even trying.  But this is in fact an utterly ignorant and erroneous view.  The Lotus Sutra teaches that all people, whoever they may be, can attain the Buddha Way.  Therefore, the persons of superior faculties and superior capacity should naturally devote themselves to meditating on the mind and the </w:t>
      </w:r>
      <w:proofErr w:type="spellStart"/>
      <w:r w:rsidRPr="008A4335">
        <w:rPr>
          <w:rFonts w:ascii="Palatino Linotype" w:eastAsia="MS Minngs" w:hAnsi="Palatino Linotype"/>
          <w:color w:val="000000"/>
          <w:sz w:val="26"/>
          <w:szCs w:val="26"/>
        </w:rPr>
        <w:t>dharmas</w:t>
      </w:r>
      <w:proofErr w:type="spellEnd"/>
      <w:r w:rsidRPr="008A4335">
        <w:rPr>
          <w:rFonts w:ascii="Palatino Linotype" w:eastAsia="MS Minngs" w:hAnsi="Palatino Linotype"/>
          <w:color w:val="000000"/>
          <w:sz w:val="26"/>
          <w:szCs w:val="26"/>
        </w:rPr>
        <w:t xml:space="preserve">.  But for persons of inferior faculties and inferior capacity, the important thing is simply to have a mind of faith.  Hence the Lotus Sutra states:  "Those who with a pure mind believe and revere this doctrine, without giving way to doubt or confusion, will not fall into the realm of Hell, Hunger or Animality, but will be reborn in the presence of the </w:t>
      </w:r>
      <w:proofErr w:type="spellStart"/>
      <w:r w:rsidRPr="008A4335">
        <w:rPr>
          <w:rFonts w:ascii="Palatino Linotype" w:eastAsia="MS Minngs" w:hAnsi="Palatino Linotype"/>
          <w:color w:val="000000"/>
          <w:sz w:val="26"/>
          <w:szCs w:val="26"/>
        </w:rPr>
        <w:t>Bud</w:t>
      </w:r>
      <w:r w:rsidR="00ED6034">
        <w:rPr>
          <w:rFonts w:ascii="Palatino Linotype" w:eastAsia="MS Minngs" w:hAnsi="Palatino Linotype"/>
          <w:color w:val="000000"/>
          <w:sz w:val="26"/>
          <w:szCs w:val="26"/>
        </w:rPr>
        <w:t>dhas</w:t>
      </w:r>
      <w:proofErr w:type="spellEnd"/>
      <w:r w:rsidR="00ED6034">
        <w:rPr>
          <w:rFonts w:ascii="Palatino Linotype" w:eastAsia="MS Minngs" w:hAnsi="Palatino Linotype"/>
          <w:color w:val="000000"/>
          <w:sz w:val="26"/>
          <w:szCs w:val="26"/>
        </w:rPr>
        <w:t xml:space="preserve"> of the ten directions."</w:t>
      </w:r>
      <w:r w:rsidR="00ED6034">
        <w:rPr>
          <w:rStyle w:val="FootnoteReference"/>
          <w:rFonts w:ascii="Palatino Linotype" w:eastAsia="MS Minngs" w:hAnsi="Palatino Linotype"/>
          <w:color w:val="000000"/>
          <w:sz w:val="26"/>
          <w:szCs w:val="26"/>
        </w:rPr>
        <w:footnoteReference w:id="28"/>
      </w:r>
      <w:r w:rsidR="00A61999">
        <w:rPr>
          <w:rFonts w:ascii="Palatino Linotype" w:eastAsia="MS Minngs" w:hAnsi="Palatino Linotype"/>
          <w:color w:val="000000"/>
          <w:sz w:val="26"/>
          <w:szCs w:val="26"/>
        </w:rPr>
        <w:t xml:space="preserve"> O</w:t>
      </w:r>
      <w:r w:rsidRPr="008A4335">
        <w:rPr>
          <w:rFonts w:ascii="Palatino Linotype" w:eastAsia="MS Minngs" w:hAnsi="Palatino Linotype"/>
          <w:color w:val="000000"/>
          <w:sz w:val="26"/>
          <w:szCs w:val="26"/>
        </w:rPr>
        <w:t xml:space="preserve">ne should have complete faith in the Lotus Sutra and look forward to being reborn in the presence of the </w:t>
      </w:r>
      <w:proofErr w:type="spellStart"/>
      <w:r w:rsidRPr="008A4335">
        <w:rPr>
          <w:rFonts w:ascii="Palatino Linotype" w:eastAsia="MS Minngs" w:hAnsi="Palatino Linotype"/>
          <w:color w:val="000000"/>
          <w:sz w:val="26"/>
          <w:szCs w:val="26"/>
        </w:rPr>
        <w:t>Buddhas</w:t>
      </w:r>
      <w:proofErr w:type="spellEnd"/>
      <w:r w:rsidRPr="008A4335">
        <w:rPr>
          <w:rFonts w:ascii="Palatino Linotype" w:eastAsia="MS Minngs" w:hAnsi="Palatino Linotype"/>
          <w:color w:val="000000"/>
          <w:sz w:val="26"/>
          <w:szCs w:val="26"/>
        </w:rPr>
        <w:t>.</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To illustrate, suppose that a person is standing at the foot of a tall embankment and is unable to ascend.  And suppose that there is someone on top of the embankment who lowers a rope and says, "If you take hold of this rope, I will pull you up to the top of the embankment."  If the person at the bottom begins to doubt that the other has the strength to pull him up, or wonders if the rope is not too weak and therefore refuses to put forth his hand and grasp it, then how is he ever to get to the top of the embankment?  But if he follows the instructions, puts out his hand and takes hold of the rope, then he can climb up.</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If one doubts the strength of the Buddha when he says, "I alone can</w:t>
      </w:r>
      <w:r w:rsidR="00A61999">
        <w:rPr>
          <w:rFonts w:ascii="Palatino Linotype" w:eastAsia="MS Minngs" w:hAnsi="Palatino Linotype"/>
          <w:color w:val="000000"/>
          <w:sz w:val="26"/>
          <w:szCs w:val="26"/>
        </w:rPr>
        <w:t xml:space="preserve"> </w:t>
      </w:r>
      <w:r w:rsidRPr="008A4335">
        <w:rPr>
          <w:rFonts w:ascii="Palatino Linotype" w:eastAsia="MS Minngs" w:hAnsi="Palatino Linotype"/>
          <w:color w:val="000000"/>
          <w:sz w:val="26"/>
          <w:szCs w:val="26"/>
        </w:rPr>
        <w:t>save them"; if one is suspicious of the rope held out by the Lotus Sutra when its teachings declare that one can</w:t>
      </w:r>
      <w:r w:rsidR="00ED6034">
        <w:rPr>
          <w:rFonts w:ascii="Palatino Linotype" w:eastAsia="MS Minngs" w:hAnsi="Palatino Linotype"/>
          <w:color w:val="000000"/>
          <w:sz w:val="26"/>
          <w:szCs w:val="26"/>
        </w:rPr>
        <w:t xml:space="preserve"> "gain entrance through faith"</w:t>
      </w:r>
      <w:r w:rsidR="00ED6034">
        <w:rPr>
          <w:rStyle w:val="FootnoteReference"/>
          <w:rFonts w:ascii="Palatino Linotype" w:eastAsia="MS Minngs" w:hAnsi="Palatino Linotype"/>
          <w:color w:val="000000"/>
          <w:sz w:val="26"/>
          <w:szCs w:val="26"/>
        </w:rPr>
        <w:footnoteReference w:id="29"/>
      </w:r>
      <w:r w:rsidRPr="008A4335">
        <w:rPr>
          <w:rFonts w:ascii="Palatino Linotype" w:eastAsia="MS Minngs" w:hAnsi="Palatino Linotype"/>
          <w:color w:val="000000"/>
          <w:sz w:val="26"/>
          <w:szCs w:val="26"/>
        </w:rPr>
        <w:t>; if one fails to chant the Mystic Law which guarantees that "[concerning this man's attainment of Buddhahood,] the</w:t>
      </w:r>
      <w:r w:rsidR="00ED6034">
        <w:rPr>
          <w:rFonts w:ascii="Palatino Linotype" w:eastAsia="MS Minngs" w:hAnsi="Palatino Linotype"/>
          <w:color w:val="000000"/>
          <w:sz w:val="26"/>
          <w:szCs w:val="26"/>
        </w:rPr>
        <w:t>re can assuredly be no doubt,"</w:t>
      </w:r>
      <w:r w:rsidR="00ED6034">
        <w:rPr>
          <w:rStyle w:val="FootnoteReference"/>
          <w:rFonts w:ascii="Palatino Linotype" w:eastAsia="MS Minngs" w:hAnsi="Palatino Linotype"/>
          <w:color w:val="000000"/>
          <w:sz w:val="26"/>
          <w:szCs w:val="26"/>
        </w:rPr>
        <w:footnoteReference w:id="30"/>
      </w:r>
      <w:r w:rsidRPr="008A4335">
        <w:rPr>
          <w:rFonts w:ascii="Palatino Linotype" w:eastAsia="MS Minngs" w:hAnsi="Palatino Linotype"/>
          <w:color w:val="000000"/>
          <w:sz w:val="26"/>
          <w:szCs w:val="26"/>
        </w:rPr>
        <w:t xml:space="preserve"> then the Buddha's power cannot reach him and it will be impossible for him to scale the embankment of enlightenment.</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Lack of faith is the basic failing that causes one to fall into hell.  Therefore, the Lotus Sutra states:  "One who gives way to doubt and does not have faith will sur</w:t>
      </w:r>
      <w:r w:rsidR="00ED6034">
        <w:rPr>
          <w:rFonts w:ascii="Palatino Linotype" w:eastAsia="MS Minngs" w:hAnsi="Palatino Linotype"/>
          <w:color w:val="000000"/>
          <w:sz w:val="26"/>
          <w:szCs w:val="26"/>
        </w:rPr>
        <w:t>ely fall into the evil paths."</w:t>
      </w:r>
      <w:r w:rsidR="00ED6034">
        <w:rPr>
          <w:rStyle w:val="FootnoteReference"/>
          <w:rFonts w:ascii="Palatino Linotype" w:eastAsia="MS Minngs" w:hAnsi="Palatino Linotype"/>
          <w:color w:val="000000"/>
          <w:sz w:val="26"/>
          <w:szCs w:val="26"/>
        </w:rPr>
        <w:footnoteReference w:id="31"/>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When one has had the rare good fortune to be born a human being, and the further good fortune to encounter the teachings of Buddhism, how can he waste this opportunity?  If one is going to take faith at all, then among all the various teachings of the Mahayana and the Hinayana, provisional and true doctrines, he should take faith in the one vehicle, the true purpose for which the </w:t>
      </w:r>
      <w:proofErr w:type="spellStart"/>
      <w:r w:rsidRPr="008A4335">
        <w:rPr>
          <w:rFonts w:ascii="Palatino Linotype" w:eastAsia="MS Minngs" w:hAnsi="Palatino Linotype"/>
          <w:color w:val="000000"/>
          <w:sz w:val="26"/>
          <w:szCs w:val="26"/>
        </w:rPr>
        <w:t>Buddhas</w:t>
      </w:r>
      <w:proofErr w:type="spellEnd"/>
      <w:r w:rsidRPr="008A4335">
        <w:rPr>
          <w:rFonts w:ascii="Palatino Linotype" w:eastAsia="MS Minngs" w:hAnsi="Palatino Linotype"/>
          <w:color w:val="000000"/>
          <w:sz w:val="26"/>
          <w:szCs w:val="26"/>
        </w:rPr>
        <w:t xml:space="preserve"> come into this world and the direct path to attaining enlightenment for all living beings.</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If the sutra that one embraces is superior to all other sutras, then the person who can uphold its teachings must likewise surpass other people.  That is why the Lotus Sutra states:  "He who can uphold this sutra will also be first among all th</w:t>
      </w:r>
      <w:r w:rsidR="006441D5">
        <w:rPr>
          <w:rFonts w:ascii="Palatino Linotype" w:eastAsia="MS Minngs" w:hAnsi="Palatino Linotype"/>
          <w:color w:val="000000"/>
          <w:sz w:val="26"/>
          <w:szCs w:val="26"/>
        </w:rPr>
        <w:t>e multitude of living beings."</w:t>
      </w:r>
      <w:r w:rsidR="006441D5">
        <w:rPr>
          <w:rStyle w:val="FootnoteReference"/>
          <w:rFonts w:ascii="Palatino Linotype" w:eastAsia="MS Minngs" w:hAnsi="Palatino Linotype"/>
          <w:color w:val="000000"/>
          <w:sz w:val="26"/>
          <w:szCs w:val="26"/>
        </w:rPr>
        <w:footnoteReference w:id="32"/>
      </w:r>
      <w:r w:rsidRPr="008A4335">
        <w:rPr>
          <w:rFonts w:ascii="Palatino Linotype" w:eastAsia="MS Minngs" w:hAnsi="Palatino Linotype"/>
          <w:color w:val="000000"/>
          <w:sz w:val="26"/>
          <w:szCs w:val="26"/>
        </w:rPr>
        <w:t xml:space="preserve"> There can be no question about these golden words of the great sage, the Buddha.  And yet people fail to understand this principle or to examine the matter, but instead seek worldly reputation or give way to suspicion and prejudice, thus forming the basis for falling into hell.</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All that is desired is that one embrace this sutra and cast his name upon the sea of the vows made by the </w:t>
      </w:r>
      <w:proofErr w:type="spellStart"/>
      <w:r w:rsidRPr="008A4335">
        <w:rPr>
          <w:rFonts w:ascii="Palatino Linotype" w:eastAsia="MS Minngs" w:hAnsi="Palatino Linotype"/>
          <w:color w:val="000000"/>
          <w:sz w:val="26"/>
          <w:szCs w:val="26"/>
        </w:rPr>
        <w:t>Buddhas</w:t>
      </w:r>
      <w:proofErr w:type="spellEnd"/>
      <w:r w:rsidRPr="008A4335">
        <w:rPr>
          <w:rFonts w:ascii="Palatino Linotype" w:eastAsia="MS Minngs" w:hAnsi="Palatino Linotype"/>
          <w:color w:val="000000"/>
          <w:sz w:val="26"/>
          <w:szCs w:val="26"/>
        </w:rPr>
        <w:t xml:space="preserve"> of the ten directions, that he entrust his honor to the heaven that is the compassion of the bodhisattvas of the three existences.  When a person thus embraces the Lotus Sutra, he will cause the gods, dragons, and the others of the eight </w:t>
      </w:r>
      <w:r w:rsidR="006441D5">
        <w:rPr>
          <w:rFonts w:ascii="Palatino Linotype" w:eastAsia="MS Minngs" w:hAnsi="Palatino Linotype"/>
          <w:color w:val="000000"/>
          <w:sz w:val="26"/>
          <w:szCs w:val="26"/>
        </w:rPr>
        <w:t>kinds of lowly beings,</w:t>
      </w:r>
      <w:r w:rsidR="006441D5">
        <w:rPr>
          <w:rStyle w:val="FootnoteReference"/>
          <w:rFonts w:ascii="Palatino Linotype" w:eastAsia="MS Minngs" w:hAnsi="Palatino Linotype"/>
          <w:color w:val="000000"/>
          <w:sz w:val="26"/>
          <w:szCs w:val="26"/>
        </w:rPr>
        <w:footnoteReference w:id="33"/>
      </w:r>
      <w:r w:rsidRPr="008A4335">
        <w:rPr>
          <w:rFonts w:ascii="Palatino Linotype" w:eastAsia="MS Minngs" w:hAnsi="Palatino Linotype"/>
          <w:color w:val="000000"/>
          <w:sz w:val="26"/>
          <w:szCs w:val="26"/>
        </w:rPr>
        <w:t xml:space="preserve"> as well as all the great bodhisattvas, to become his followers.  Not only that, but his physical body, which is still in the course of achieving Buddhahoo</w:t>
      </w:r>
      <w:r w:rsidR="006441D5">
        <w:rPr>
          <w:rFonts w:ascii="Palatino Linotype" w:eastAsia="MS Minngs" w:hAnsi="Palatino Linotype"/>
          <w:color w:val="000000"/>
          <w:sz w:val="26"/>
          <w:szCs w:val="26"/>
        </w:rPr>
        <w:t>d, will acquire the Buddha eye</w:t>
      </w:r>
      <w:r w:rsidR="006441D5">
        <w:rPr>
          <w:rStyle w:val="FootnoteReference"/>
          <w:rFonts w:ascii="Palatino Linotype" w:eastAsia="MS Minngs" w:hAnsi="Palatino Linotype"/>
          <w:color w:val="000000"/>
          <w:sz w:val="26"/>
          <w:szCs w:val="26"/>
        </w:rPr>
        <w:footnoteReference w:id="34"/>
      </w:r>
      <w:r w:rsidRPr="008A4335">
        <w:rPr>
          <w:rFonts w:ascii="Palatino Linotype" w:eastAsia="MS Minngs" w:hAnsi="Palatino Linotype"/>
          <w:color w:val="000000"/>
          <w:sz w:val="26"/>
          <w:szCs w:val="26"/>
        </w:rPr>
        <w:t xml:space="preserve"> of one who has perfected that course; and this common flesh, that exists in the realm of the conditioned, will put on the holy garments of the unconditioned.  Then he n</w:t>
      </w:r>
      <w:r w:rsidR="00E25C44">
        <w:rPr>
          <w:rFonts w:ascii="Palatino Linotype" w:eastAsia="MS Minngs" w:hAnsi="Palatino Linotype"/>
          <w:color w:val="000000"/>
          <w:sz w:val="26"/>
          <w:szCs w:val="26"/>
        </w:rPr>
        <w:t>eed never fear the three paths</w:t>
      </w:r>
      <w:r w:rsidR="00E25C44">
        <w:rPr>
          <w:rStyle w:val="FootnoteReference"/>
          <w:rFonts w:ascii="Palatino Linotype" w:eastAsia="MS Minngs" w:hAnsi="Palatino Linotype"/>
          <w:color w:val="000000"/>
          <w:sz w:val="26"/>
          <w:szCs w:val="26"/>
        </w:rPr>
        <w:footnoteReference w:id="35"/>
      </w:r>
      <w:r w:rsidRPr="008A4335">
        <w:rPr>
          <w:rFonts w:ascii="Palatino Linotype" w:eastAsia="MS Minngs" w:hAnsi="Palatino Linotype"/>
          <w:color w:val="000000"/>
          <w:sz w:val="26"/>
          <w:szCs w:val="26"/>
        </w:rPr>
        <w:t xml:space="preserve"> or tremble before the eight </w:t>
      </w:r>
      <w:r w:rsidR="00993DCD">
        <w:rPr>
          <w:rFonts w:ascii="Palatino Linotype" w:eastAsia="MS Minngs" w:hAnsi="Palatino Linotype"/>
          <w:color w:val="000000"/>
          <w:sz w:val="26"/>
          <w:szCs w:val="26"/>
        </w:rPr>
        <w:t>difficulties.</w:t>
      </w:r>
      <w:r w:rsidR="00993DCD">
        <w:rPr>
          <w:rStyle w:val="FootnoteReference"/>
          <w:rFonts w:ascii="Palatino Linotype" w:eastAsia="MS Minngs" w:hAnsi="Palatino Linotype"/>
          <w:color w:val="000000"/>
          <w:sz w:val="26"/>
          <w:szCs w:val="26"/>
        </w:rPr>
        <w:footnoteReference w:id="36"/>
      </w:r>
      <w:r w:rsidRPr="008A4335">
        <w:rPr>
          <w:rFonts w:ascii="Palatino Linotype" w:eastAsia="MS Minngs" w:hAnsi="Palatino Linotype"/>
          <w:color w:val="000000"/>
          <w:sz w:val="26"/>
          <w:szCs w:val="26"/>
        </w:rPr>
        <w:t xml:space="preserve"> He will ascend to the peak of the mountain of the seven </w:t>
      </w:r>
    </w:p>
    <w:p w:rsidR="008A4335" w:rsidRPr="008A4335" w:rsidRDefault="00993DCD" w:rsidP="008A4335">
      <w:pPr>
        <w:shd w:val="clear" w:color="auto" w:fill="FFFFFF"/>
        <w:jc w:val="both"/>
        <w:rPr>
          <w:rFonts w:ascii="Palatino Linotype" w:eastAsia="MS Minngs" w:hAnsi="Palatino Linotype"/>
          <w:color w:val="000000"/>
          <w:sz w:val="26"/>
          <w:szCs w:val="26"/>
        </w:rPr>
      </w:pPr>
      <w:r>
        <w:rPr>
          <w:rFonts w:ascii="Palatino Linotype" w:eastAsia="MS Minngs" w:hAnsi="Palatino Linotype"/>
          <w:color w:val="000000"/>
          <w:sz w:val="26"/>
          <w:szCs w:val="26"/>
        </w:rPr>
        <w:t>expedients</w:t>
      </w:r>
      <w:r>
        <w:rPr>
          <w:rStyle w:val="FootnoteReference"/>
          <w:rFonts w:ascii="Palatino Linotype" w:eastAsia="MS Minngs" w:hAnsi="Palatino Linotype"/>
          <w:color w:val="000000"/>
          <w:sz w:val="26"/>
          <w:szCs w:val="26"/>
        </w:rPr>
        <w:footnoteReference w:id="37"/>
      </w:r>
      <w:r w:rsidR="008A4335" w:rsidRPr="008A4335">
        <w:rPr>
          <w:rFonts w:ascii="Palatino Linotype" w:eastAsia="MS Minngs" w:hAnsi="Palatino Linotype"/>
          <w:color w:val="000000"/>
          <w:sz w:val="26"/>
          <w:szCs w:val="26"/>
        </w:rPr>
        <w:t xml:space="preserve"> and sweep away the clouds of the nine worlds.  In the garden of undefiled ground the flowers will bloom, and in the sky of the Dharma nature the moon will shine brightly.  One can rely on the passage that promises, "Concerning this man's attainment of Buddhahood, there can assuredly be no doubt," and there is no question about the Buddha's pronouncement that "I alone can save them."</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The blessings gained by arousing even a single moment of faith in and understanding of the Lotus Sutra surpass those of</w:t>
      </w:r>
      <w:r w:rsidR="00253FD6">
        <w:rPr>
          <w:rFonts w:ascii="Palatino Linotype" w:eastAsia="MS Minngs" w:hAnsi="Palatino Linotype"/>
          <w:color w:val="000000"/>
          <w:sz w:val="26"/>
          <w:szCs w:val="26"/>
        </w:rPr>
        <w:t xml:space="preserve"> practicing the five paramitas</w:t>
      </w:r>
      <w:r w:rsidR="00253FD6">
        <w:rPr>
          <w:rStyle w:val="FootnoteReference"/>
          <w:rFonts w:ascii="Palatino Linotype" w:eastAsia="MS Minngs" w:hAnsi="Palatino Linotype"/>
          <w:color w:val="000000"/>
          <w:sz w:val="26"/>
          <w:szCs w:val="26"/>
        </w:rPr>
        <w:footnoteReference w:id="38"/>
      </w:r>
      <w:r w:rsidRPr="008A4335">
        <w:rPr>
          <w:rFonts w:ascii="Palatino Linotype" w:eastAsia="MS Minngs" w:hAnsi="Palatino Linotype"/>
          <w:color w:val="000000"/>
          <w:sz w:val="26"/>
          <w:szCs w:val="26"/>
        </w:rPr>
        <w:t>; and the benefit enjoyed by the fiftieth person who rejoices on hearing the Law is greater than that acquired by</w:t>
      </w:r>
      <w:r w:rsidR="00253FD6">
        <w:rPr>
          <w:rFonts w:ascii="Palatino Linotype" w:eastAsia="MS Minngs" w:hAnsi="Palatino Linotype"/>
          <w:color w:val="000000"/>
          <w:sz w:val="26"/>
          <w:szCs w:val="26"/>
        </w:rPr>
        <w:t xml:space="preserve"> giving alms for eighty years.</w:t>
      </w:r>
      <w:r w:rsidR="00253FD6">
        <w:rPr>
          <w:rStyle w:val="FootnoteReference"/>
          <w:rFonts w:ascii="Palatino Linotype" w:eastAsia="MS Minngs" w:hAnsi="Palatino Linotype"/>
          <w:color w:val="000000"/>
          <w:sz w:val="26"/>
          <w:szCs w:val="26"/>
        </w:rPr>
        <w:footnoteReference w:id="39"/>
      </w:r>
      <w:r w:rsidRPr="008A4335">
        <w:rPr>
          <w:rFonts w:ascii="Palatino Linotype" w:eastAsia="MS Minngs" w:hAnsi="Palatino Linotype"/>
          <w:color w:val="000000"/>
          <w:sz w:val="26"/>
          <w:szCs w:val="26"/>
        </w:rPr>
        <w:t xml:space="preserve">  The doctrine of the immediate attainment of enlightenment far outshines the doctrines of other scriptures; and the pronouncements concerning the revelation of the Buddha's original enlightenment and the immeasurable duration of his life as the Buddha are never found in any of the other teachings.</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Thus it was that the eight-year-old daughter of the dragon king was able to come out of the vast sea and in an instant give proof of the power of this sutra, and Bodhisattva </w:t>
      </w:r>
      <w:proofErr w:type="spellStart"/>
      <w:r w:rsidRPr="008A4335">
        <w:rPr>
          <w:rFonts w:ascii="Palatino Linotype" w:eastAsia="MS Minngs" w:hAnsi="Palatino Linotype"/>
          <w:color w:val="000000"/>
          <w:sz w:val="26"/>
          <w:szCs w:val="26"/>
        </w:rPr>
        <w:t>J</w:t>
      </w:r>
      <w:r w:rsidR="000B15A7">
        <w:rPr>
          <w:rFonts w:ascii="Palatino Linotype" w:eastAsia="MS Minngs" w:hAnsi="Palatino Linotype"/>
          <w:color w:val="000000"/>
          <w:sz w:val="26"/>
          <w:szCs w:val="26"/>
        </w:rPr>
        <w:t>ō</w:t>
      </w:r>
      <w:r w:rsidRPr="008A4335">
        <w:rPr>
          <w:rFonts w:ascii="Palatino Linotype" w:eastAsia="MS Minngs" w:hAnsi="Palatino Linotype"/>
          <w:color w:val="000000"/>
          <w:sz w:val="26"/>
          <w:szCs w:val="26"/>
        </w:rPr>
        <w:t>gy</w:t>
      </w:r>
      <w:r w:rsidR="000B15A7">
        <w:rPr>
          <w:rFonts w:ascii="Palatino Linotype" w:eastAsia="MS Minngs" w:hAnsi="Palatino Linotype"/>
          <w:color w:val="000000"/>
          <w:sz w:val="26"/>
          <w:szCs w:val="26"/>
        </w:rPr>
        <w:t>ō</w:t>
      </w:r>
      <w:proofErr w:type="spellEnd"/>
      <w:r w:rsidRPr="008A4335">
        <w:rPr>
          <w:rFonts w:ascii="Palatino Linotype" w:eastAsia="MS Minngs" w:hAnsi="Palatino Linotype"/>
          <w:color w:val="000000"/>
          <w:sz w:val="26"/>
          <w:szCs w:val="26"/>
        </w:rPr>
        <w:t xml:space="preserve"> of the essential teaching emerged from beneath the great earth and demonstrated the unfathomably long life span of the Buddha.  This, the Lotus, is the king of sutras, defying description in words, the wonderful Law that is beyond the mind's power to comprehend.</w:t>
      </w:r>
    </w:p>
    <w:p w:rsidR="008A4335" w:rsidRPr="008A4335" w:rsidRDefault="000B15A7" w:rsidP="000B15A7">
      <w:pPr>
        <w:shd w:val="clear" w:color="auto" w:fill="FFFFFF"/>
        <w:ind w:firstLine="720"/>
        <w:jc w:val="both"/>
        <w:rPr>
          <w:rFonts w:ascii="Palatino Linotype" w:eastAsia="MS Minngs" w:hAnsi="Palatino Linotype"/>
          <w:color w:val="000000"/>
          <w:sz w:val="26"/>
          <w:szCs w:val="26"/>
        </w:rPr>
      </w:pPr>
      <w:r>
        <w:rPr>
          <w:rFonts w:ascii="Palatino Linotype" w:eastAsia="MS Minngs" w:hAnsi="Palatino Linotype"/>
          <w:color w:val="000000"/>
          <w:sz w:val="26"/>
          <w:szCs w:val="26"/>
        </w:rPr>
        <w:t>T</w:t>
      </w:r>
      <w:r w:rsidR="008A4335" w:rsidRPr="008A4335">
        <w:rPr>
          <w:rFonts w:ascii="Palatino Linotype" w:eastAsia="MS Minngs" w:hAnsi="Palatino Linotype"/>
          <w:color w:val="000000"/>
          <w:sz w:val="26"/>
          <w:szCs w:val="26"/>
        </w:rPr>
        <w:t xml:space="preserve">o ignore the supremacy of the Lotus Sutra and to assert that other sutras stand on a par with it is to commit the worst possible slander of the Law, a major offense of the utmost gravity.  No analogy could suffice to illustrate it.  The </w:t>
      </w:r>
      <w:proofErr w:type="spellStart"/>
      <w:r w:rsidR="008A4335" w:rsidRPr="008A4335">
        <w:rPr>
          <w:rFonts w:ascii="Palatino Linotype" w:eastAsia="MS Minngs" w:hAnsi="Palatino Linotype"/>
          <w:color w:val="000000"/>
          <w:sz w:val="26"/>
          <w:szCs w:val="26"/>
        </w:rPr>
        <w:t>Buddhas</w:t>
      </w:r>
      <w:proofErr w:type="spellEnd"/>
      <w:r w:rsidR="008A4335" w:rsidRPr="008A4335">
        <w:rPr>
          <w:rFonts w:ascii="Palatino Linotype" w:eastAsia="MS Minngs" w:hAnsi="Palatino Linotype"/>
          <w:color w:val="000000"/>
          <w:sz w:val="26"/>
          <w:szCs w:val="26"/>
        </w:rPr>
        <w:t xml:space="preserve">, for all their powers of magical transformation, could never finish describing its consequences, and the bodhisattvas, with all the wisdom at their command, could not fathom its immensity.  Thus, the </w:t>
      </w:r>
      <w:proofErr w:type="spellStart"/>
      <w:r w:rsidR="008A4335" w:rsidRPr="008A4335">
        <w:rPr>
          <w:rFonts w:ascii="Palatino Linotype" w:eastAsia="MS Minngs" w:hAnsi="Palatino Linotype"/>
          <w:color w:val="000000"/>
          <w:sz w:val="26"/>
          <w:szCs w:val="26"/>
        </w:rPr>
        <w:t>Hiyu</w:t>
      </w:r>
      <w:proofErr w:type="spellEnd"/>
      <w:r w:rsidR="008A4335" w:rsidRPr="008A4335">
        <w:rPr>
          <w:rFonts w:ascii="Palatino Linotype" w:eastAsia="MS Minngs" w:hAnsi="Palatino Linotype"/>
          <w:color w:val="000000"/>
          <w:sz w:val="26"/>
          <w:szCs w:val="26"/>
        </w:rPr>
        <w:t xml:space="preserve"> chapter of the Lotus Sutra says:  "Not even an aeon would be time enough to explain the full gravity of this sin."  This passage means that if one were to describe the offense of a person who acts against the Lotus Sutra even once, he could exhaust a whole </w:t>
      </w:r>
      <w:proofErr w:type="spellStart"/>
      <w:r w:rsidR="008A4335" w:rsidRPr="008A4335">
        <w:rPr>
          <w:rFonts w:ascii="Palatino Linotype" w:eastAsia="MS Minngs" w:hAnsi="Palatino Linotype"/>
          <w:color w:val="000000"/>
          <w:sz w:val="26"/>
          <w:szCs w:val="26"/>
        </w:rPr>
        <w:t>kalpa</w:t>
      </w:r>
      <w:proofErr w:type="spellEnd"/>
      <w:r w:rsidR="008A4335" w:rsidRPr="008A4335">
        <w:rPr>
          <w:rFonts w:ascii="Palatino Linotype" w:eastAsia="MS Minngs" w:hAnsi="Palatino Linotype"/>
          <w:color w:val="000000"/>
          <w:sz w:val="26"/>
          <w:szCs w:val="26"/>
        </w:rPr>
        <w:t xml:space="preserve"> and never finish describing its seriousness.</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For this reason, someone who commits this offense will never be able to hear the teaching of the </w:t>
      </w:r>
      <w:proofErr w:type="spellStart"/>
      <w:r w:rsidRPr="008A4335">
        <w:rPr>
          <w:rFonts w:ascii="Palatino Linotype" w:eastAsia="MS Minngs" w:hAnsi="Palatino Linotype"/>
          <w:color w:val="000000"/>
          <w:sz w:val="26"/>
          <w:szCs w:val="26"/>
        </w:rPr>
        <w:t>Buddhas</w:t>
      </w:r>
      <w:proofErr w:type="spellEnd"/>
      <w:r w:rsidRPr="008A4335">
        <w:rPr>
          <w:rFonts w:ascii="Palatino Linotype" w:eastAsia="MS Minngs" w:hAnsi="Palatino Linotype"/>
          <w:color w:val="000000"/>
          <w:sz w:val="26"/>
          <w:szCs w:val="26"/>
        </w:rPr>
        <w:t xml:space="preserve"> of the three existences, and will be cut off from the doctrines of the </w:t>
      </w:r>
      <w:proofErr w:type="spellStart"/>
      <w:r w:rsidRPr="008A4335">
        <w:rPr>
          <w:rFonts w:ascii="Palatino Linotype" w:eastAsia="MS Minngs" w:hAnsi="Palatino Linotype"/>
          <w:color w:val="000000"/>
          <w:sz w:val="26"/>
          <w:szCs w:val="26"/>
        </w:rPr>
        <w:t>Tathagatas</w:t>
      </w:r>
      <w:proofErr w:type="spellEnd"/>
      <w:r w:rsidRPr="008A4335">
        <w:rPr>
          <w:rFonts w:ascii="Palatino Linotype" w:eastAsia="MS Minngs" w:hAnsi="Palatino Linotype"/>
          <w:color w:val="000000"/>
          <w:sz w:val="26"/>
          <w:szCs w:val="26"/>
        </w:rPr>
        <w:t xml:space="preserve">, who are as numerous as the sands of the Ganges.  Such a person will move from darkness into greater darkness.  How could he escape the pains and sufferings of the great citadel of the </w:t>
      </w:r>
      <w:proofErr w:type="spellStart"/>
      <w:r w:rsidRPr="008A4335">
        <w:rPr>
          <w:rFonts w:ascii="Palatino Linotype" w:eastAsia="MS Minngs" w:hAnsi="Palatino Linotype"/>
          <w:color w:val="000000"/>
          <w:sz w:val="26"/>
          <w:szCs w:val="26"/>
        </w:rPr>
        <w:t>Avichi</w:t>
      </w:r>
      <w:proofErr w:type="spellEnd"/>
      <w:r w:rsidRPr="008A4335">
        <w:rPr>
          <w:rFonts w:ascii="Palatino Linotype" w:eastAsia="MS Minngs" w:hAnsi="Palatino Linotype"/>
          <w:color w:val="000000"/>
          <w:sz w:val="26"/>
          <w:szCs w:val="26"/>
        </w:rPr>
        <w:t xml:space="preserve"> Hell?  Could any person of feeling fail to dread the prospect of lengthy </w:t>
      </w:r>
      <w:proofErr w:type="spellStart"/>
      <w:r w:rsidRPr="008A4335">
        <w:rPr>
          <w:rFonts w:ascii="Palatino Linotype" w:eastAsia="MS Minngs" w:hAnsi="Palatino Linotype"/>
          <w:color w:val="000000"/>
          <w:sz w:val="26"/>
          <w:szCs w:val="26"/>
        </w:rPr>
        <w:t>kalpas</w:t>
      </w:r>
      <w:proofErr w:type="spellEnd"/>
      <w:r w:rsidRPr="008A4335">
        <w:rPr>
          <w:rFonts w:ascii="Palatino Linotype" w:eastAsia="MS Minngs" w:hAnsi="Palatino Linotype"/>
          <w:color w:val="000000"/>
          <w:sz w:val="26"/>
          <w:szCs w:val="26"/>
        </w:rPr>
        <w:t xml:space="preserve"> of woe?</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Thus the Lotus Sutra states:  "They will despise, hate, envy and bear grudges against those who read, recite, transcribe and embrace this sutra....  After they die, they will fall into the </w:t>
      </w:r>
      <w:proofErr w:type="spellStart"/>
      <w:r w:rsidRPr="008A4335">
        <w:rPr>
          <w:rFonts w:ascii="Palatino Linotype" w:eastAsia="MS Minngs" w:hAnsi="Palatino Linotype"/>
          <w:color w:val="000000"/>
          <w:sz w:val="26"/>
          <w:szCs w:val="26"/>
        </w:rPr>
        <w:t>Avichi</w:t>
      </w:r>
      <w:proofErr w:type="spellEnd"/>
      <w:r w:rsidRPr="008A4335">
        <w:rPr>
          <w:rFonts w:ascii="Palatino Linotype" w:eastAsia="MS Minngs" w:hAnsi="Palatino Linotype"/>
          <w:color w:val="000000"/>
          <w:sz w:val="26"/>
          <w:szCs w:val="26"/>
        </w:rPr>
        <w:t xml:space="preserve"> Hell."  Who could help but tremble before these golden words of the great sage?  And who could doubt the clear-cut pronouncement of the Buddha when he said, "Honestly discarding the provisional teachings, [I will expound only the </w:t>
      </w:r>
    </w:p>
    <w:p w:rsidR="008A4335" w:rsidRPr="008A4335" w:rsidRDefault="00C3598B" w:rsidP="008A4335">
      <w:pPr>
        <w:shd w:val="clear" w:color="auto" w:fill="FFFFFF"/>
        <w:jc w:val="both"/>
        <w:rPr>
          <w:rFonts w:ascii="Palatino Linotype" w:eastAsia="MS Minngs" w:hAnsi="Palatino Linotype"/>
          <w:color w:val="000000"/>
          <w:sz w:val="26"/>
          <w:szCs w:val="26"/>
        </w:rPr>
      </w:pPr>
      <w:r>
        <w:rPr>
          <w:rFonts w:ascii="Palatino Linotype" w:eastAsia="MS Minngs" w:hAnsi="Palatino Linotype"/>
          <w:color w:val="000000"/>
          <w:sz w:val="26"/>
          <w:szCs w:val="26"/>
        </w:rPr>
        <w:t>supreme Way]"</w:t>
      </w:r>
      <w:r>
        <w:rPr>
          <w:rStyle w:val="FootnoteReference"/>
          <w:rFonts w:ascii="Palatino Linotype" w:eastAsia="MS Minngs" w:hAnsi="Palatino Linotype"/>
          <w:color w:val="000000"/>
          <w:sz w:val="26"/>
          <w:szCs w:val="26"/>
        </w:rPr>
        <w:footnoteReference w:id="40"/>
      </w:r>
      <w:r w:rsidR="008A4335" w:rsidRPr="008A4335">
        <w:rPr>
          <w:rFonts w:ascii="Palatino Linotype" w:eastAsia="MS Minngs" w:hAnsi="Palatino Linotype"/>
          <w:color w:val="000000"/>
          <w:sz w:val="26"/>
          <w:szCs w:val="26"/>
        </w:rPr>
        <w:t>?</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However, people all turn their backs on these sutra passages, and the world as a whole is completely confused with regard to the principles of Buddhism.  Why do you persist in following the teachings of evil friends?  The Great Teacher </w:t>
      </w:r>
      <w:proofErr w:type="spellStart"/>
      <w:r w:rsidRPr="008A4335">
        <w:rPr>
          <w:rFonts w:ascii="Palatino Linotype" w:eastAsia="MS Minngs" w:hAnsi="Palatino Linotype"/>
          <w:color w:val="000000"/>
          <w:sz w:val="26"/>
          <w:szCs w:val="26"/>
        </w:rPr>
        <w:t>T'ien-t'ai</w:t>
      </w:r>
      <w:proofErr w:type="spellEnd"/>
      <w:r w:rsidRPr="008A4335">
        <w:rPr>
          <w:rFonts w:ascii="Palatino Linotype" w:eastAsia="MS Minngs" w:hAnsi="Palatino Linotype"/>
          <w:color w:val="000000"/>
          <w:sz w:val="26"/>
          <w:szCs w:val="26"/>
        </w:rPr>
        <w:t xml:space="preserve"> in his commentary has said that to accept and to put faith in the doctrines of evil teachers i</w:t>
      </w:r>
      <w:r w:rsidR="00C3598B">
        <w:rPr>
          <w:rFonts w:ascii="Palatino Linotype" w:eastAsia="MS Minngs" w:hAnsi="Palatino Linotype"/>
          <w:color w:val="000000"/>
          <w:sz w:val="26"/>
          <w:szCs w:val="26"/>
        </w:rPr>
        <w:t>s the same as drinking poison.</w:t>
      </w:r>
      <w:r w:rsidR="00C3598B">
        <w:rPr>
          <w:rStyle w:val="FootnoteReference"/>
          <w:rFonts w:ascii="Palatino Linotype" w:eastAsia="MS Minngs" w:hAnsi="Palatino Linotype"/>
          <w:color w:val="000000"/>
          <w:sz w:val="26"/>
          <w:szCs w:val="26"/>
        </w:rPr>
        <w:footnoteReference w:id="41"/>
      </w:r>
      <w:r w:rsidRPr="008A4335">
        <w:rPr>
          <w:rFonts w:ascii="Palatino Linotype" w:eastAsia="MS Minngs" w:hAnsi="Palatino Linotype"/>
          <w:color w:val="000000"/>
          <w:sz w:val="26"/>
          <w:szCs w:val="26"/>
        </w:rPr>
        <w:t xml:space="preserve"> You must beware of this!  You must beware indeed!</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Taking a careful look at the world today, we see that, although people declare that the Law is worthy of respect, they all express hatred for the person [who champions it].  You yourself seem to be very much confused as to the source from which the Law springs.  Just as all the different kinds of plants and trees come forth from the earth, so all the various teachings of the Buddha are spread by persons.  As the Great Teacher </w:t>
      </w:r>
      <w:proofErr w:type="spellStart"/>
      <w:r w:rsidRPr="008A4335">
        <w:rPr>
          <w:rFonts w:ascii="Palatino Linotype" w:eastAsia="MS Minngs" w:hAnsi="Palatino Linotype"/>
          <w:color w:val="000000"/>
          <w:sz w:val="26"/>
          <w:szCs w:val="26"/>
        </w:rPr>
        <w:t>T'ien-t'ai</w:t>
      </w:r>
      <w:proofErr w:type="spellEnd"/>
      <w:r w:rsidRPr="008A4335">
        <w:rPr>
          <w:rFonts w:ascii="Palatino Linotype" w:eastAsia="MS Minngs" w:hAnsi="Palatino Linotype"/>
          <w:color w:val="000000"/>
          <w:sz w:val="26"/>
          <w:szCs w:val="26"/>
        </w:rPr>
        <w:t xml:space="preserve"> has said, "Even during the Buddha's lifetime, the Law was revealed by people.  How, then, in the latter age, can one say that the Law is worthy of respect but that the person [who cha</w:t>
      </w:r>
      <w:r w:rsidR="00C3598B">
        <w:rPr>
          <w:rFonts w:ascii="Palatino Linotype" w:eastAsia="MS Minngs" w:hAnsi="Palatino Linotype"/>
          <w:color w:val="000000"/>
          <w:sz w:val="26"/>
          <w:szCs w:val="26"/>
        </w:rPr>
        <w:t>mpions it] is to be despised?"</w:t>
      </w:r>
      <w:r w:rsidR="00C3598B">
        <w:rPr>
          <w:rStyle w:val="FootnoteReference"/>
          <w:rFonts w:ascii="Palatino Linotype" w:eastAsia="MS Minngs" w:hAnsi="Palatino Linotype"/>
          <w:color w:val="000000"/>
          <w:sz w:val="26"/>
          <w:szCs w:val="26"/>
        </w:rPr>
        <w:footnoteReference w:id="42"/>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Hence, if the Law that one embraces is supreme, then the person who embraces it must accordingly be foremost among all others.  And if that is so, then to speak ill of that person is to speak ill of the Law, just as to show contempt for the son is to show contempt for the parents who bore him.</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You should realize from this that the people of today speak words that in no way match what is in their hearts.  It is as though they were to beat their parents with a copy of</w:t>
      </w:r>
      <w:r w:rsidR="00C3598B">
        <w:rPr>
          <w:rFonts w:ascii="Palatino Linotype" w:eastAsia="MS Minngs" w:hAnsi="Palatino Linotype"/>
          <w:color w:val="000000"/>
          <w:sz w:val="26"/>
          <w:szCs w:val="26"/>
        </w:rPr>
        <w:t xml:space="preserve"> the Classic of Filial Piety.</w:t>
      </w:r>
      <w:r w:rsidR="00C3598B">
        <w:rPr>
          <w:rStyle w:val="FootnoteReference"/>
          <w:rFonts w:ascii="Palatino Linotype" w:eastAsia="MS Minngs" w:hAnsi="Palatino Linotype"/>
          <w:color w:val="000000"/>
          <w:sz w:val="26"/>
          <w:szCs w:val="26"/>
        </w:rPr>
        <w:footnoteReference w:id="43"/>
      </w:r>
      <w:r w:rsidRPr="008A4335">
        <w:rPr>
          <w:rFonts w:ascii="Palatino Linotype" w:eastAsia="MS Minngs" w:hAnsi="Palatino Linotype"/>
          <w:color w:val="000000"/>
          <w:sz w:val="26"/>
          <w:szCs w:val="26"/>
        </w:rPr>
        <w:t xml:space="preserve"> When they know that, unseen by others, the </w:t>
      </w:r>
      <w:proofErr w:type="spellStart"/>
      <w:r w:rsidRPr="008A4335">
        <w:rPr>
          <w:rFonts w:ascii="Palatino Linotype" w:eastAsia="MS Minngs" w:hAnsi="Palatino Linotype"/>
          <w:color w:val="000000"/>
          <w:sz w:val="26"/>
          <w:szCs w:val="26"/>
        </w:rPr>
        <w:t>Buddhas</w:t>
      </w:r>
      <w:proofErr w:type="spellEnd"/>
      <w:r w:rsidRPr="008A4335">
        <w:rPr>
          <w:rFonts w:ascii="Palatino Linotype" w:eastAsia="MS Minngs" w:hAnsi="Palatino Linotype"/>
          <w:color w:val="000000"/>
          <w:sz w:val="26"/>
          <w:szCs w:val="26"/>
        </w:rPr>
        <w:t xml:space="preserve"> and bodhisattvas are observing them, how can they fall to be ashamed of such actions!  The pains of hell are frightful indeed.  Beware of them!  Beware of them!</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When you look at those of superior capacity, do not disparage yourself.  The Buddha's true intention was that no one, even those of inferior capacity, be denied enlightenment.  Conversely, when you compare yourself with persons of inferior capacity, do not be arrogant and </w:t>
      </w:r>
      <w:proofErr w:type="spellStart"/>
      <w:r w:rsidRPr="008A4335">
        <w:rPr>
          <w:rFonts w:ascii="Palatino Linotype" w:eastAsia="MS Minngs" w:hAnsi="Palatino Linotype"/>
          <w:color w:val="000000"/>
          <w:sz w:val="26"/>
          <w:szCs w:val="26"/>
        </w:rPr>
        <w:t>overproud</w:t>
      </w:r>
      <w:proofErr w:type="spellEnd"/>
      <w:r w:rsidRPr="008A4335">
        <w:rPr>
          <w:rFonts w:ascii="Palatino Linotype" w:eastAsia="MS Minngs" w:hAnsi="Palatino Linotype"/>
          <w:color w:val="000000"/>
          <w:sz w:val="26"/>
          <w:szCs w:val="26"/>
        </w:rPr>
        <w:t>.  Even persons of superior capacity may be excluded from enlightenment if they do not devote themselves wholeheartedly.</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One may think fondly of his native village, but, as he pays no visit there and no particular reason to go presents itself, in time he gives up the idea of returning.  Or one may pine for a particular person, but, with no hope of winning that person's love and having exchanged no vows, he abandons the thought of continuing to wait.  So in like manner we neglect to journey to the pure land of Eagle Peak, though it surpasses in grandeur the palaces of nobles and high ministers, and moreover is quite easy to reach.  We fail to behold the gentle and benign figure of the Buddha, who has</w:t>
      </w:r>
      <w:r w:rsidR="00C3598B">
        <w:rPr>
          <w:rFonts w:ascii="Palatino Linotype" w:eastAsia="MS Minngs" w:hAnsi="Palatino Linotype"/>
          <w:color w:val="000000"/>
          <w:sz w:val="26"/>
          <w:szCs w:val="26"/>
        </w:rPr>
        <w:t xml:space="preserve"> declared, "I am your father,"</w:t>
      </w:r>
      <w:r w:rsidR="00C3598B">
        <w:rPr>
          <w:rStyle w:val="FootnoteReference"/>
          <w:rFonts w:ascii="Palatino Linotype" w:eastAsia="MS Minngs" w:hAnsi="Palatino Linotype"/>
          <w:color w:val="000000"/>
          <w:sz w:val="26"/>
          <w:szCs w:val="26"/>
        </w:rPr>
        <w:footnoteReference w:id="44"/>
      </w:r>
      <w:r w:rsidRPr="008A4335">
        <w:rPr>
          <w:rFonts w:ascii="Palatino Linotype" w:eastAsia="MS Minngs" w:hAnsi="Palatino Linotype"/>
          <w:color w:val="000000"/>
          <w:sz w:val="26"/>
          <w:szCs w:val="26"/>
        </w:rPr>
        <w:t xml:space="preserve"> though we ought surely to present ourselves before him.  Should not one grieve at this, until his sleeves are drenched with tears and his heart consumed by regret?</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The color of the clouds in the sky as twilight falls, the waning light of the moon when dawn is breaking--these things make us ponder.  In the same way, whenever events remind us of life's uncertainty, we should fix our thoughts on the existence to come.  When we view the blossoms of spring or the snow on a winter morning, we should think of it, and even on evenings when winds bluster and gathering clouds tumble across the sky, we should not forget it even for an instant.</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Life lasts no longer than the interval between the drawing of one breath and the exhaling of another.  At what time, what moment, should we ever allow ourselves to forget the compassionate vow of the Bu</w:t>
      </w:r>
      <w:r w:rsidR="00C3598B">
        <w:rPr>
          <w:rFonts w:ascii="Palatino Linotype" w:eastAsia="MS Minngs" w:hAnsi="Palatino Linotype"/>
          <w:color w:val="000000"/>
          <w:sz w:val="26"/>
          <w:szCs w:val="26"/>
        </w:rPr>
        <w:t>ddha, whose "constant thought"</w:t>
      </w:r>
      <w:r w:rsidR="00C3598B" w:rsidRPr="00B26802">
        <w:rPr>
          <w:rStyle w:val="FootnoteReference"/>
          <w:rFonts w:ascii="Palatino Linotype" w:eastAsia="MS Minngs" w:hAnsi="Palatino Linotype"/>
          <w:color w:val="000000"/>
          <w:sz w:val="26"/>
          <w:szCs w:val="26"/>
        </w:rPr>
        <w:footnoteReference w:id="45"/>
      </w:r>
      <w:r w:rsidRPr="008A4335">
        <w:rPr>
          <w:rFonts w:ascii="Palatino Linotype" w:eastAsia="MS Minngs" w:hAnsi="Palatino Linotype"/>
          <w:color w:val="000000"/>
          <w:sz w:val="26"/>
          <w:szCs w:val="26"/>
        </w:rPr>
        <w:t xml:space="preserve"> is of our salvation?  On what day or month should we permit ourselves to be without the sutra that says, "[Among those who hear of this Law,] there is not one wh</w:t>
      </w:r>
      <w:r w:rsidR="00C3598B">
        <w:rPr>
          <w:rFonts w:ascii="Palatino Linotype" w:eastAsia="MS Minngs" w:hAnsi="Palatino Linotype"/>
          <w:color w:val="000000"/>
          <w:sz w:val="26"/>
          <w:szCs w:val="26"/>
        </w:rPr>
        <w:t>o shall not attain Buddhahood"</w:t>
      </w:r>
      <w:r w:rsidR="00C3598B">
        <w:rPr>
          <w:rStyle w:val="FootnoteReference"/>
          <w:rFonts w:ascii="Palatino Linotype" w:eastAsia="MS Minngs" w:hAnsi="Palatino Linotype"/>
          <w:color w:val="000000"/>
          <w:sz w:val="26"/>
          <w:szCs w:val="26"/>
        </w:rPr>
        <w:footnoteReference w:id="46"/>
      </w:r>
      <w:r w:rsidRPr="008A4335">
        <w:rPr>
          <w:rFonts w:ascii="Palatino Linotype" w:eastAsia="MS Minngs" w:hAnsi="Palatino Linotype"/>
          <w:color w:val="000000"/>
          <w:sz w:val="26"/>
          <w:szCs w:val="26"/>
        </w:rPr>
        <w:t>?</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How long can we expect to live on as we have, from yesterday to</w:t>
      </w:r>
      <w:r w:rsidR="0029156D">
        <w:rPr>
          <w:rFonts w:ascii="Palatino Linotype" w:eastAsia="MS Minngs" w:hAnsi="Palatino Linotype"/>
          <w:color w:val="000000"/>
          <w:sz w:val="26"/>
          <w:szCs w:val="26"/>
        </w:rPr>
        <w:t xml:space="preserve"> t</w:t>
      </w:r>
      <w:r w:rsidRPr="008A4335">
        <w:rPr>
          <w:rFonts w:ascii="Palatino Linotype" w:eastAsia="MS Minngs" w:hAnsi="Palatino Linotype"/>
          <w:color w:val="000000"/>
          <w:sz w:val="26"/>
          <w:szCs w:val="26"/>
        </w:rPr>
        <w:t xml:space="preserve">oday or from last year to this year?  We may look back over our past and count how many years we have accumulated, but who can for certain number himself among the living for another day or even for an hour?  Yet, though one may know that the moment of his death is already at hand, he clings to his arrogance and prejudice, his worldly fame and profit, and fails to devote himself to chanting the Mystic Law.  Such an attitude is futile </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beyond description!  Even though the Lotus Sutra is called the teaching by which all can attain the Buddha Way, how could a person such as this actually attain it?  It is said that even the moonlight will not deign to shine on the sleeve of an unfeeling person.</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Moreover, as life does not go beyond the moment, the Buddha expounded the blessings that come from a single moment of rejoicing [on hearing the Lotus Sutra].  If two or three moments were required, this could no longer be called the original vow of the Buddha of great undifferentiating wisdom, the single vehicle of the teaching of immediate enlightenment that enables all beings to attain Buddhahood.</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As for the time of its propagation, the Lotus Sutra spreads during the latter age, when the Buddha's Law disappears.  As for what capacity of persons it is suited to, it can save even those who commit the five cardinal sins or who slander the Law.  Therefore, you must be guided by the intent of [the Lotus Sutra, which is] the immediate attainment of enlightenment and never give yourself up to the mistaken views suggested to you by doubts or attachments,</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How long does a lifetime last?  If one stops to consider, it is like a single night's lodging at a wayside inn.  Should one forget that fact and seek some measure of worldly fame and profit?  Though you may gain them, they will be mere prosperity in a dream, a delight scarcely to be prized.  You would do better simply to leave such matters to the karma formed in your previous existences.</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Once you awaken to the uncertainty and transience of this world, you will find endless examples confronting your eyes and filling your ears.  Vanished like clouds or rain, the people of past ages have left nothing but their names.  Fading away like dew, drifting far off like smoke, our friends of today </w:t>
      </w:r>
      <w:proofErr w:type="spellStart"/>
      <w:r w:rsidRPr="008A4335">
        <w:rPr>
          <w:rFonts w:ascii="Palatino Linotype" w:eastAsia="MS Minngs" w:hAnsi="Palatino Linotype"/>
          <w:color w:val="000000"/>
          <w:sz w:val="26"/>
          <w:szCs w:val="26"/>
        </w:rPr>
        <w:t>too</w:t>
      </w:r>
      <w:proofErr w:type="spellEnd"/>
      <w:r w:rsidRPr="008A4335">
        <w:rPr>
          <w:rFonts w:ascii="Palatino Linotype" w:eastAsia="MS Minngs" w:hAnsi="Palatino Linotype"/>
          <w:color w:val="000000"/>
          <w:sz w:val="26"/>
          <w:szCs w:val="26"/>
        </w:rPr>
        <w:t xml:space="preserve"> disappear from sight.  And should one suppose that he alone can somehow remain forever like</w:t>
      </w:r>
      <w:r w:rsidR="004968E7">
        <w:rPr>
          <w:rFonts w:ascii="Palatino Linotype" w:eastAsia="MS Minngs" w:hAnsi="Palatino Linotype"/>
          <w:color w:val="000000"/>
          <w:sz w:val="26"/>
          <w:szCs w:val="26"/>
        </w:rPr>
        <w:t xml:space="preserve"> the clouds over Mount Mikasa?</w:t>
      </w:r>
      <w:r w:rsidR="004968E7">
        <w:rPr>
          <w:rStyle w:val="FootnoteReference"/>
          <w:rFonts w:ascii="Palatino Linotype" w:eastAsia="MS Minngs" w:hAnsi="Palatino Linotype"/>
          <w:color w:val="000000"/>
          <w:sz w:val="26"/>
          <w:szCs w:val="26"/>
        </w:rPr>
        <w:footnoteReference w:id="47"/>
      </w:r>
      <w:r w:rsidRPr="008A4335">
        <w:rPr>
          <w:rFonts w:ascii="Palatino Linotype" w:eastAsia="MS Minngs" w:hAnsi="Palatino Linotype"/>
          <w:color w:val="000000"/>
          <w:sz w:val="26"/>
          <w:szCs w:val="26"/>
        </w:rPr>
        <w:t xml:space="preserve">  The spring blossoms depart with the wind; the maple leaves turn red in the </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autumn showers. All are proof that no living being can stay for long in this world.  Therefore, the Lotus Sutra counsels us:  "Nothing in this world is firm or secure; all is like foam on </w:t>
      </w:r>
      <w:r w:rsidR="004968E7">
        <w:rPr>
          <w:rFonts w:ascii="Palatino Linotype" w:eastAsia="MS Minngs" w:hAnsi="Palatino Linotype"/>
          <w:color w:val="000000"/>
          <w:sz w:val="26"/>
          <w:szCs w:val="26"/>
        </w:rPr>
        <w:t>the water or a wisp of flame."</w:t>
      </w:r>
      <w:r w:rsidR="004968E7">
        <w:rPr>
          <w:rStyle w:val="FootnoteReference"/>
          <w:rFonts w:ascii="Palatino Linotype" w:eastAsia="MS Minngs" w:hAnsi="Palatino Linotype"/>
          <w:color w:val="000000"/>
          <w:sz w:val="26"/>
          <w:szCs w:val="26"/>
        </w:rPr>
        <w:footnoteReference w:id="48"/>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"[This is my constant thought:] how I can cause all living beings to </w:t>
      </w:r>
      <w:r w:rsidR="004968E7">
        <w:rPr>
          <w:rFonts w:ascii="Palatino Linotype" w:eastAsia="MS Minngs" w:hAnsi="Palatino Linotype"/>
          <w:color w:val="000000"/>
          <w:sz w:val="26"/>
          <w:szCs w:val="26"/>
        </w:rPr>
        <w:t>gain entry to the highest Way.”</w:t>
      </w:r>
      <w:r w:rsidR="004968E7">
        <w:rPr>
          <w:rStyle w:val="FootnoteReference"/>
          <w:rFonts w:ascii="Palatino Linotype" w:eastAsia="MS Minngs" w:hAnsi="Palatino Linotype"/>
          <w:color w:val="000000"/>
          <w:sz w:val="26"/>
          <w:szCs w:val="26"/>
        </w:rPr>
        <w:footnoteReference w:id="49"/>
      </w:r>
      <w:r w:rsidRPr="008A4335">
        <w:rPr>
          <w:rFonts w:ascii="Palatino Linotype" w:eastAsia="MS Minngs" w:hAnsi="Palatino Linotype"/>
          <w:color w:val="000000"/>
          <w:sz w:val="26"/>
          <w:szCs w:val="26"/>
        </w:rPr>
        <w:t xml:space="preserve">  These words express the Buddha's deepest wish to enable both those who accept the True Law and those who oppose it to attain Buddhahood.  Because this is his ultimate purpose, those who embrace the Lotus Sutra for even a short while are acting in accordance with his will.  And if one acts in accordance with the Buddha's </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will, he will be repaying the debt of gratitude he owes to the Buddha.  The words of the sutra, that are as full of compassion as a mother's love, will then find solace, and the cares of the Buddha, who said, "I alone can save them," will likewise be eased.  Not only will Shakyamuni Buddha rejoice, but, because the Lotus Sutra is the ultimate purpose for the advent of all </w:t>
      </w:r>
      <w:proofErr w:type="spellStart"/>
      <w:r w:rsidRPr="008A4335">
        <w:rPr>
          <w:rFonts w:ascii="Palatino Linotype" w:eastAsia="MS Minngs" w:hAnsi="Palatino Linotype"/>
          <w:color w:val="000000"/>
          <w:sz w:val="26"/>
          <w:szCs w:val="26"/>
        </w:rPr>
        <w:t>Buddhas</w:t>
      </w:r>
      <w:proofErr w:type="spellEnd"/>
      <w:r w:rsidRPr="008A4335">
        <w:rPr>
          <w:rFonts w:ascii="Palatino Linotype" w:eastAsia="MS Minngs" w:hAnsi="Palatino Linotype"/>
          <w:color w:val="000000"/>
          <w:sz w:val="26"/>
          <w:szCs w:val="26"/>
        </w:rPr>
        <w:t xml:space="preserve">, the </w:t>
      </w:r>
      <w:proofErr w:type="spellStart"/>
      <w:r w:rsidRPr="008A4335">
        <w:rPr>
          <w:rFonts w:ascii="Palatino Linotype" w:eastAsia="MS Minngs" w:hAnsi="Palatino Linotype"/>
          <w:color w:val="000000"/>
          <w:sz w:val="26"/>
          <w:szCs w:val="26"/>
        </w:rPr>
        <w:t>Buddhas</w:t>
      </w:r>
      <w:proofErr w:type="spellEnd"/>
      <w:r w:rsidRPr="008A4335">
        <w:rPr>
          <w:rFonts w:ascii="Palatino Linotype" w:eastAsia="MS Minngs" w:hAnsi="Palatino Linotype"/>
          <w:color w:val="000000"/>
          <w:sz w:val="26"/>
          <w:szCs w:val="26"/>
        </w:rPr>
        <w:t xml:space="preserve"> of the ten directions and the three existences will likewise rejoice.  "[One who embraces it even for a short time] will del</w:t>
      </w:r>
      <w:r w:rsidR="004968E7">
        <w:rPr>
          <w:rFonts w:ascii="Palatino Linotype" w:eastAsia="MS Minngs" w:hAnsi="Palatino Linotype"/>
          <w:color w:val="000000"/>
          <w:sz w:val="26"/>
          <w:szCs w:val="26"/>
        </w:rPr>
        <w:t xml:space="preserve">ight me and all other </w:t>
      </w:r>
      <w:proofErr w:type="spellStart"/>
      <w:r w:rsidR="004968E7">
        <w:rPr>
          <w:rFonts w:ascii="Palatino Linotype" w:eastAsia="MS Minngs" w:hAnsi="Palatino Linotype"/>
          <w:color w:val="000000"/>
          <w:sz w:val="26"/>
          <w:szCs w:val="26"/>
        </w:rPr>
        <w:t>Buddhas</w:t>
      </w:r>
      <w:proofErr w:type="spellEnd"/>
      <w:r w:rsidR="004968E7">
        <w:rPr>
          <w:rFonts w:ascii="Palatino Linotype" w:eastAsia="MS Minngs" w:hAnsi="Palatino Linotype"/>
          <w:color w:val="000000"/>
          <w:sz w:val="26"/>
          <w:szCs w:val="26"/>
        </w:rPr>
        <w:t>,"</w:t>
      </w:r>
      <w:r w:rsidR="004968E7">
        <w:rPr>
          <w:rStyle w:val="FootnoteReference"/>
          <w:rFonts w:ascii="Palatino Linotype" w:eastAsia="MS Minngs" w:hAnsi="Palatino Linotype"/>
          <w:color w:val="000000"/>
          <w:sz w:val="26"/>
          <w:szCs w:val="26"/>
        </w:rPr>
        <w:footnoteReference w:id="50"/>
      </w:r>
      <w:r w:rsidRPr="008A4335">
        <w:rPr>
          <w:rFonts w:ascii="Palatino Linotype" w:eastAsia="MS Minngs" w:hAnsi="Palatino Linotype"/>
          <w:color w:val="000000"/>
          <w:sz w:val="26"/>
          <w:szCs w:val="26"/>
        </w:rPr>
        <w:t xml:space="preserve"> said Shakyamuni.  And not only will the </w:t>
      </w:r>
      <w:proofErr w:type="spellStart"/>
      <w:r w:rsidRPr="008A4335">
        <w:rPr>
          <w:rFonts w:ascii="Palatino Linotype" w:eastAsia="MS Minngs" w:hAnsi="Palatino Linotype"/>
          <w:color w:val="000000"/>
          <w:sz w:val="26"/>
          <w:szCs w:val="26"/>
        </w:rPr>
        <w:t>Buddhas</w:t>
      </w:r>
      <w:proofErr w:type="spellEnd"/>
      <w:r w:rsidRPr="008A4335">
        <w:rPr>
          <w:rFonts w:ascii="Palatino Linotype" w:eastAsia="MS Minngs" w:hAnsi="Palatino Linotype"/>
          <w:color w:val="000000"/>
          <w:sz w:val="26"/>
          <w:szCs w:val="26"/>
        </w:rPr>
        <w:t xml:space="preserve"> rejoice, but the gods also will join in their delight.  Thus, when the Great Teacher Dengyo lectured on the Lotus Sutra, the Great </w:t>
      </w:r>
      <w:r w:rsidR="00E31C95">
        <w:rPr>
          <w:rFonts w:ascii="Palatino Linotype" w:eastAsia="MS Minngs" w:hAnsi="Palatino Linotype"/>
          <w:color w:val="000000"/>
          <w:sz w:val="26"/>
          <w:szCs w:val="26"/>
        </w:rPr>
        <w:t>B</w:t>
      </w:r>
      <w:r w:rsidRPr="008A4335">
        <w:rPr>
          <w:rFonts w:ascii="Palatino Linotype" w:eastAsia="MS Minngs" w:hAnsi="Palatino Linotype"/>
          <w:color w:val="000000"/>
          <w:sz w:val="26"/>
          <w:szCs w:val="26"/>
        </w:rPr>
        <w:t>odhisattva Hachiman pre</w:t>
      </w:r>
      <w:r w:rsidR="004968E7">
        <w:rPr>
          <w:rFonts w:ascii="Palatino Linotype" w:eastAsia="MS Minngs" w:hAnsi="Palatino Linotype"/>
          <w:color w:val="000000"/>
          <w:sz w:val="26"/>
          <w:szCs w:val="26"/>
        </w:rPr>
        <w:t>sented him with a purple robe,</w:t>
      </w:r>
      <w:r w:rsidR="004968E7">
        <w:rPr>
          <w:rStyle w:val="FootnoteReference"/>
          <w:rFonts w:ascii="Palatino Linotype" w:eastAsia="MS Minngs" w:hAnsi="Palatino Linotype"/>
          <w:color w:val="000000"/>
          <w:sz w:val="26"/>
          <w:szCs w:val="26"/>
        </w:rPr>
        <w:footnoteReference w:id="51"/>
      </w:r>
      <w:r w:rsidR="004968E7">
        <w:rPr>
          <w:rFonts w:ascii="Palatino Linotype" w:eastAsia="MS Minngs" w:hAnsi="Palatino Linotype"/>
          <w:color w:val="000000"/>
          <w:sz w:val="26"/>
          <w:szCs w:val="26"/>
        </w:rPr>
        <w:t xml:space="preserve"> and when the priest </w:t>
      </w:r>
      <w:proofErr w:type="spellStart"/>
      <w:r w:rsidR="004968E7">
        <w:rPr>
          <w:rFonts w:ascii="Palatino Linotype" w:eastAsia="MS Minngs" w:hAnsi="Palatino Linotype"/>
          <w:color w:val="000000"/>
          <w:sz w:val="26"/>
          <w:szCs w:val="26"/>
        </w:rPr>
        <w:t>Kuya</w:t>
      </w:r>
      <w:proofErr w:type="spellEnd"/>
      <w:r w:rsidR="004968E7">
        <w:rPr>
          <w:rStyle w:val="FootnoteReference"/>
          <w:rFonts w:ascii="Palatino Linotype" w:eastAsia="MS Minngs" w:hAnsi="Palatino Linotype"/>
          <w:color w:val="000000"/>
          <w:sz w:val="26"/>
          <w:szCs w:val="26"/>
        </w:rPr>
        <w:footnoteReference w:id="52"/>
      </w:r>
      <w:r w:rsidRPr="008A4335">
        <w:rPr>
          <w:rFonts w:ascii="Palatino Linotype" w:eastAsia="MS Minngs" w:hAnsi="Palatino Linotype"/>
          <w:color w:val="000000"/>
          <w:sz w:val="26"/>
          <w:szCs w:val="26"/>
        </w:rPr>
        <w:t xml:space="preserve"> recited the Lotus Sutra, the great deity of Matsuo Shrine was able to gain protection from the cold wind.</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For this reason, when praying that "the seven difficulties vanish, the se</w:t>
      </w:r>
      <w:r w:rsidR="004968E7">
        <w:rPr>
          <w:rFonts w:ascii="Palatino Linotype" w:eastAsia="MS Minngs" w:hAnsi="Palatino Linotype"/>
          <w:color w:val="000000"/>
          <w:sz w:val="26"/>
          <w:szCs w:val="26"/>
        </w:rPr>
        <w:t>ven blessings at once appear,"</w:t>
      </w:r>
      <w:r w:rsidR="004968E7">
        <w:rPr>
          <w:rStyle w:val="FootnoteReference"/>
          <w:rFonts w:ascii="Palatino Linotype" w:eastAsia="MS Minngs" w:hAnsi="Palatino Linotype"/>
          <w:color w:val="000000"/>
          <w:sz w:val="26"/>
          <w:szCs w:val="26"/>
        </w:rPr>
        <w:footnoteReference w:id="53"/>
      </w:r>
      <w:r w:rsidRPr="008A4335">
        <w:rPr>
          <w:rFonts w:ascii="Palatino Linotype" w:eastAsia="MS Minngs" w:hAnsi="Palatino Linotype"/>
          <w:color w:val="000000"/>
          <w:sz w:val="26"/>
          <w:szCs w:val="26"/>
        </w:rPr>
        <w:t xml:space="preserve"> this sutra, the Lotus, is the most effective of all.  That is because it promises that one "will enjoy pea</w:t>
      </w:r>
      <w:r w:rsidR="00690E74">
        <w:rPr>
          <w:rFonts w:ascii="Palatino Linotype" w:eastAsia="MS Minngs" w:hAnsi="Palatino Linotype"/>
          <w:color w:val="000000"/>
          <w:sz w:val="26"/>
          <w:szCs w:val="26"/>
        </w:rPr>
        <w:t>ce and security in this life."</w:t>
      </w:r>
      <w:r w:rsidR="00690E74">
        <w:rPr>
          <w:rStyle w:val="FootnoteReference"/>
          <w:rFonts w:ascii="Palatino Linotype" w:eastAsia="MS Minngs" w:hAnsi="Palatino Linotype"/>
          <w:color w:val="000000"/>
          <w:sz w:val="26"/>
          <w:szCs w:val="26"/>
        </w:rPr>
        <w:footnoteReference w:id="54"/>
      </w:r>
      <w:r w:rsidRPr="008A4335">
        <w:rPr>
          <w:rFonts w:ascii="Palatino Linotype" w:eastAsia="MS Minngs" w:hAnsi="Palatino Linotype"/>
          <w:color w:val="000000"/>
          <w:sz w:val="26"/>
          <w:szCs w:val="26"/>
        </w:rPr>
        <w:t xml:space="preserve"> And when offering prayers to avert the disasters of foreign invasion and internal revolt, nothing can surpass this wonderful sutra, because it promises that persons who embrace it will be protected "for as far as </w:t>
      </w:r>
      <w:r w:rsidR="00690E74">
        <w:rPr>
          <w:rFonts w:ascii="Palatino Linotype" w:eastAsia="MS Minngs" w:hAnsi="Palatino Linotype"/>
          <w:color w:val="000000"/>
          <w:sz w:val="26"/>
          <w:szCs w:val="26"/>
        </w:rPr>
        <w:t>a hundred yojana</w:t>
      </w:r>
      <w:r w:rsidR="00690E74">
        <w:rPr>
          <w:rStyle w:val="FootnoteReference"/>
          <w:rFonts w:ascii="Palatino Linotype" w:eastAsia="MS Minngs" w:hAnsi="Palatino Linotype"/>
          <w:color w:val="000000"/>
          <w:sz w:val="26"/>
          <w:szCs w:val="26"/>
        </w:rPr>
        <w:footnoteReference w:id="55"/>
      </w:r>
      <w:r w:rsidRPr="008A4335">
        <w:rPr>
          <w:rFonts w:ascii="Palatino Linotype" w:eastAsia="MS Minngs" w:hAnsi="Palatino Linotype"/>
          <w:color w:val="000000"/>
          <w:sz w:val="26"/>
          <w:szCs w:val="26"/>
        </w:rPr>
        <w:t xml:space="preserve"> away, so that they shall s</w:t>
      </w:r>
      <w:r w:rsidR="00690E74">
        <w:rPr>
          <w:rFonts w:ascii="Palatino Linotype" w:eastAsia="MS Minngs" w:hAnsi="Palatino Linotype"/>
          <w:color w:val="000000"/>
          <w:sz w:val="26"/>
          <w:szCs w:val="26"/>
        </w:rPr>
        <w:t>uffer no decline or distress."</w:t>
      </w:r>
      <w:r w:rsidR="00690E74">
        <w:rPr>
          <w:rStyle w:val="FootnoteReference"/>
          <w:rFonts w:ascii="Palatino Linotype" w:eastAsia="MS Minngs" w:hAnsi="Palatino Linotype"/>
          <w:color w:val="000000"/>
          <w:sz w:val="26"/>
          <w:szCs w:val="26"/>
        </w:rPr>
        <w:footnoteReference w:id="56"/>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But the method of offering prayers in our present age is the exact opposite of what it ought to be.  Prayers are based upon the provisional teachings, which were intended for propagation in previous ages, rather than upon the secret Law of the highest truth, which is intended for propagation in the latter age.  To proceed in this way is like trying to make use of last year's calendar, or to employ a crow for the kind of fishing that only a cormorant can do.</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This situation has come about solely because the error-bound teachers of the provisional teachings are accorded high honor, while the teacher enlightened to the true teaching has not been duly recognized.  How sad to think that this rough gem, su</w:t>
      </w:r>
      <w:r w:rsidR="00690E74">
        <w:rPr>
          <w:rFonts w:ascii="Palatino Linotype" w:eastAsia="MS Minngs" w:hAnsi="Palatino Linotype"/>
          <w:color w:val="000000"/>
          <w:sz w:val="26"/>
          <w:szCs w:val="26"/>
        </w:rPr>
        <w:t xml:space="preserve">ch as was presented by </w:t>
      </w:r>
      <w:proofErr w:type="spellStart"/>
      <w:r w:rsidR="00690E74">
        <w:rPr>
          <w:rFonts w:ascii="Palatino Linotype" w:eastAsia="MS Minngs" w:hAnsi="Palatino Linotype"/>
          <w:color w:val="000000"/>
          <w:sz w:val="26"/>
          <w:szCs w:val="26"/>
        </w:rPr>
        <w:t>Pien</w:t>
      </w:r>
      <w:proofErr w:type="spellEnd"/>
      <w:r w:rsidR="00690E74">
        <w:rPr>
          <w:rFonts w:ascii="Palatino Linotype" w:eastAsia="MS Minngs" w:hAnsi="Palatino Linotype"/>
          <w:color w:val="000000"/>
          <w:sz w:val="26"/>
          <w:szCs w:val="26"/>
        </w:rPr>
        <w:t xml:space="preserve"> Ho</w:t>
      </w:r>
      <w:r w:rsidR="00690E74">
        <w:rPr>
          <w:rStyle w:val="FootnoteReference"/>
          <w:rFonts w:ascii="Palatino Linotype" w:eastAsia="MS Minngs" w:hAnsi="Palatino Linotype"/>
          <w:color w:val="000000"/>
          <w:sz w:val="26"/>
          <w:szCs w:val="26"/>
        </w:rPr>
        <w:footnoteReference w:id="57"/>
      </w:r>
      <w:r w:rsidRPr="008A4335">
        <w:rPr>
          <w:rFonts w:ascii="Palatino Linotype" w:eastAsia="MS Minngs" w:hAnsi="Palatino Linotype"/>
          <w:color w:val="000000"/>
          <w:sz w:val="26"/>
          <w:szCs w:val="26"/>
        </w:rPr>
        <w:t xml:space="preserve"> to kings Wen and Wu, should find no place of acceptance!  How joyful, though, that I have obtained in this life the priceless gem concealed in the </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topk</w:t>
      </w:r>
      <w:r w:rsidR="00690E74">
        <w:rPr>
          <w:rFonts w:ascii="Palatino Linotype" w:eastAsia="MS Minngs" w:hAnsi="Palatino Linotype"/>
          <w:color w:val="000000"/>
          <w:sz w:val="26"/>
          <w:szCs w:val="26"/>
        </w:rPr>
        <w:t>not of the wheel-turning king,</w:t>
      </w:r>
      <w:r w:rsidR="00690E74">
        <w:rPr>
          <w:rStyle w:val="FootnoteReference"/>
          <w:rFonts w:ascii="Palatino Linotype" w:eastAsia="MS Minngs" w:hAnsi="Palatino Linotype"/>
          <w:color w:val="000000"/>
          <w:sz w:val="26"/>
          <w:szCs w:val="26"/>
        </w:rPr>
        <w:footnoteReference w:id="58"/>
      </w:r>
      <w:r w:rsidRPr="008A4335">
        <w:rPr>
          <w:rFonts w:ascii="Palatino Linotype" w:eastAsia="MS Minngs" w:hAnsi="Palatino Linotype"/>
          <w:color w:val="000000"/>
          <w:sz w:val="26"/>
          <w:szCs w:val="26"/>
        </w:rPr>
        <w:t xml:space="preserve"> for which Shakyamuni made his advent in this world!</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What I am saying here has been fully attested to by the </w:t>
      </w:r>
      <w:proofErr w:type="spellStart"/>
      <w:r w:rsidRPr="008A4335">
        <w:rPr>
          <w:rFonts w:ascii="Palatino Linotype" w:eastAsia="MS Minngs" w:hAnsi="Palatino Linotype"/>
          <w:color w:val="000000"/>
          <w:sz w:val="26"/>
          <w:szCs w:val="26"/>
        </w:rPr>
        <w:t>Buddhas</w:t>
      </w:r>
      <w:proofErr w:type="spellEnd"/>
      <w:r w:rsidRPr="008A4335">
        <w:rPr>
          <w:rFonts w:ascii="Palatino Linotype" w:eastAsia="MS Minngs" w:hAnsi="Palatino Linotype"/>
          <w:color w:val="000000"/>
          <w:sz w:val="26"/>
          <w:szCs w:val="26"/>
        </w:rPr>
        <w:t xml:space="preserve"> of the ten directions and is no mere idle talk.  Therefore, knowing that the Lotus Sutra says, "In the world at that time the people will be full of hostility, and it will be ex</w:t>
      </w:r>
      <w:r w:rsidR="00690E74">
        <w:rPr>
          <w:rFonts w:ascii="Palatino Linotype" w:eastAsia="MS Minngs" w:hAnsi="Palatino Linotype"/>
          <w:color w:val="000000"/>
          <w:sz w:val="26"/>
          <w:szCs w:val="26"/>
        </w:rPr>
        <w:t>tremely difficult to believe,"</w:t>
      </w:r>
      <w:r w:rsidR="00690E74">
        <w:rPr>
          <w:rStyle w:val="FootnoteReference"/>
          <w:rFonts w:ascii="Palatino Linotype" w:eastAsia="MS Minngs" w:hAnsi="Palatino Linotype"/>
          <w:color w:val="000000"/>
          <w:sz w:val="26"/>
          <w:szCs w:val="26"/>
        </w:rPr>
        <w:footnoteReference w:id="59"/>
      </w:r>
      <w:r w:rsidRPr="008A4335">
        <w:rPr>
          <w:rFonts w:ascii="Palatino Linotype" w:eastAsia="MS Minngs" w:hAnsi="Palatino Linotype"/>
          <w:color w:val="000000"/>
          <w:sz w:val="26"/>
          <w:szCs w:val="26"/>
        </w:rPr>
        <w:t xml:space="preserve"> how can you retain even a trace of disbelief and refuse to become a Buddha, of which promise "there can assuredly be no doubt"?</w:t>
      </w:r>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Up until now you have merely suffered in vain the pains of countless existences since the remotest past.  Why do you not, if only this once, try planting the mystic seeds that lead to eternal and unchanging enlightenment?  Though at present you may taste only a tiny fraction of the everlasting joys that await you in the future, surely you should not spend your time thoughtlessly coveting worldly fame and profit, which are as fleeting as a bolt of lightning or the morning dew. As the </w:t>
      </w:r>
      <w:proofErr w:type="spellStart"/>
      <w:r w:rsidRPr="008A4335">
        <w:rPr>
          <w:rFonts w:ascii="Palatino Linotype" w:eastAsia="MS Minngs" w:hAnsi="Palatino Linotype"/>
          <w:color w:val="000000"/>
          <w:sz w:val="26"/>
          <w:szCs w:val="26"/>
        </w:rPr>
        <w:t>Tathagata</w:t>
      </w:r>
      <w:proofErr w:type="spellEnd"/>
      <w:r w:rsidRPr="008A4335">
        <w:rPr>
          <w:rFonts w:ascii="Palatino Linotype" w:eastAsia="MS Minngs" w:hAnsi="Palatino Linotype"/>
          <w:color w:val="000000"/>
          <w:sz w:val="26"/>
          <w:szCs w:val="26"/>
        </w:rPr>
        <w:t xml:space="preserve"> has taught us, "There is no safety in this threefold world;</w:t>
      </w:r>
      <w:r w:rsidR="00690E74">
        <w:rPr>
          <w:rFonts w:ascii="Palatino Linotype" w:eastAsia="MS Minngs" w:hAnsi="Palatino Linotype"/>
          <w:color w:val="000000"/>
          <w:sz w:val="26"/>
          <w:szCs w:val="26"/>
        </w:rPr>
        <w:t xml:space="preserve"> it is like a burning house."</w:t>
      </w:r>
      <w:r w:rsidR="00690E74">
        <w:rPr>
          <w:rStyle w:val="FootnoteReference"/>
          <w:rFonts w:ascii="Palatino Linotype" w:eastAsia="MS Minngs" w:hAnsi="Palatino Linotype"/>
          <w:color w:val="000000"/>
          <w:sz w:val="26"/>
          <w:szCs w:val="26"/>
        </w:rPr>
        <w:footnoteReference w:id="60"/>
      </w:r>
      <w:r w:rsidRPr="008A4335">
        <w:rPr>
          <w:rFonts w:ascii="Palatino Linotype" w:eastAsia="MS Minngs" w:hAnsi="Palatino Linotype"/>
          <w:color w:val="000000"/>
          <w:sz w:val="26"/>
          <w:szCs w:val="26"/>
        </w:rPr>
        <w:t xml:space="preserve"> And in the words of a bodhisattva, "All things are like a phantom, lik</w:t>
      </w:r>
      <w:r w:rsidR="008254A7">
        <w:rPr>
          <w:rFonts w:ascii="Palatino Linotype" w:eastAsia="MS Minngs" w:hAnsi="Palatino Linotype"/>
          <w:color w:val="000000"/>
          <w:sz w:val="26"/>
          <w:szCs w:val="26"/>
        </w:rPr>
        <w:t>e a magically conjured image."</w:t>
      </w:r>
      <w:r w:rsidR="008254A7">
        <w:rPr>
          <w:rStyle w:val="FootnoteReference"/>
          <w:rFonts w:ascii="Palatino Linotype" w:eastAsia="MS Minngs" w:hAnsi="Palatino Linotype"/>
          <w:color w:val="000000"/>
          <w:sz w:val="26"/>
          <w:szCs w:val="26"/>
        </w:rPr>
        <w:footnoteReference w:id="61"/>
      </w:r>
    </w:p>
    <w:p w:rsid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 xml:space="preserve">        Outside the city of Tranquil Light, everywhere is a realm of suffering.  Once you leave the haven of inherent enlightenment, what is there that can bring you joy?  I pray you will embrace the Mystic Law, which guarantees that one "will enjoy peace and security in this life and go</w:t>
      </w:r>
      <w:r w:rsidR="008254A7">
        <w:rPr>
          <w:rFonts w:ascii="Palatino Linotype" w:eastAsia="MS Minngs" w:hAnsi="Palatino Linotype"/>
          <w:color w:val="000000"/>
          <w:sz w:val="26"/>
          <w:szCs w:val="26"/>
        </w:rPr>
        <w:t>od circumstances in the next."</w:t>
      </w:r>
      <w:r w:rsidR="008254A7">
        <w:rPr>
          <w:rStyle w:val="FootnoteReference"/>
          <w:rFonts w:ascii="Palatino Linotype" w:eastAsia="MS Minngs" w:hAnsi="Palatino Linotype"/>
          <w:color w:val="000000"/>
          <w:sz w:val="26"/>
          <w:szCs w:val="26"/>
        </w:rPr>
        <w:footnoteReference w:id="62"/>
      </w:r>
      <w:r w:rsidRPr="008A4335">
        <w:rPr>
          <w:rFonts w:ascii="Palatino Linotype" w:eastAsia="MS Minngs" w:hAnsi="Palatino Linotype"/>
          <w:color w:val="000000"/>
          <w:sz w:val="26"/>
          <w:szCs w:val="26"/>
        </w:rPr>
        <w:t xml:space="preserve">  This is the only glory that you need seek in your present lifetime, and is the action that will draw you toward Buddhahood in your next existence.  Single-mindedly chant Nam-</w:t>
      </w:r>
      <w:proofErr w:type="spellStart"/>
      <w:r w:rsidRPr="008A4335">
        <w:rPr>
          <w:rFonts w:ascii="Palatino Linotype" w:eastAsia="MS Minngs" w:hAnsi="Palatino Linotype"/>
          <w:color w:val="000000"/>
          <w:sz w:val="26"/>
          <w:szCs w:val="26"/>
        </w:rPr>
        <w:t>myoho</w:t>
      </w:r>
      <w:proofErr w:type="spellEnd"/>
      <w:r w:rsidRPr="008A4335">
        <w:rPr>
          <w:rFonts w:ascii="Palatino Linotype" w:eastAsia="MS Minngs" w:hAnsi="Palatino Linotype"/>
          <w:color w:val="000000"/>
          <w:sz w:val="26"/>
          <w:szCs w:val="26"/>
        </w:rPr>
        <w:t>-</w:t>
      </w:r>
      <w:proofErr w:type="spellStart"/>
      <w:r w:rsidRPr="008A4335">
        <w:rPr>
          <w:rFonts w:ascii="Palatino Linotype" w:eastAsia="MS Minngs" w:hAnsi="Palatino Linotype"/>
          <w:color w:val="000000"/>
          <w:sz w:val="26"/>
          <w:szCs w:val="26"/>
        </w:rPr>
        <w:t>renge-kyo</w:t>
      </w:r>
      <w:proofErr w:type="spellEnd"/>
      <w:r w:rsidRPr="008A4335">
        <w:rPr>
          <w:rFonts w:ascii="Palatino Linotype" w:eastAsia="MS Minngs" w:hAnsi="Palatino Linotype"/>
          <w:color w:val="000000"/>
          <w:sz w:val="26"/>
          <w:szCs w:val="26"/>
        </w:rPr>
        <w:t xml:space="preserve"> and urge others to do the same; that will remain as the only memory of your present life in this human world.  Nam-</w:t>
      </w:r>
      <w:proofErr w:type="spellStart"/>
      <w:r w:rsidRPr="008A4335">
        <w:rPr>
          <w:rFonts w:ascii="Palatino Linotype" w:eastAsia="MS Minngs" w:hAnsi="Palatino Linotype"/>
          <w:color w:val="000000"/>
          <w:sz w:val="26"/>
          <w:szCs w:val="26"/>
        </w:rPr>
        <w:t>myoho</w:t>
      </w:r>
      <w:proofErr w:type="spellEnd"/>
      <w:r w:rsidRPr="008A4335">
        <w:rPr>
          <w:rFonts w:ascii="Palatino Linotype" w:eastAsia="MS Minngs" w:hAnsi="Palatino Linotype"/>
          <w:color w:val="000000"/>
          <w:sz w:val="26"/>
          <w:szCs w:val="26"/>
        </w:rPr>
        <w:t>-</w:t>
      </w:r>
      <w:proofErr w:type="spellStart"/>
      <w:r w:rsidRPr="008A4335">
        <w:rPr>
          <w:rFonts w:ascii="Palatino Linotype" w:eastAsia="MS Minngs" w:hAnsi="Palatino Linotype"/>
          <w:color w:val="000000"/>
          <w:sz w:val="26"/>
          <w:szCs w:val="26"/>
        </w:rPr>
        <w:t>renge-kyo</w:t>
      </w:r>
      <w:proofErr w:type="spellEnd"/>
      <w:r w:rsidRPr="008A4335">
        <w:rPr>
          <w:rFonts w:ascii="Palatino Linotype" w:eastAsia="MS Minngs" w:hAnsi="Palatino Linotype"/>
          <w:color w:val="000000"/>
          <w:sz w:val="26"/>
          <w:szCs w:val="26"/>
        </w:rPr>
        <w:t>.  Nam-</w:t>
      </w:r>
      <w:proofErr w:type="spellStart"/>
      <w:r w:rsidRPr="008A4335">
        <w:rPr>
          <w:rFonts w:ascii="Palatino Linotype" w:eastAsia="MS Minngs" w:hAnsi="Palatino Linotype"/>
          <w:color w:val="000000"/>
          <w:sz w:val="26"/>
          <w:szCs w:val="26"/>
        </w:rPr>
        <w:t>myoho</w:t>
      </w:r>
      <w:proofErr w:type="spellEnd"/>
      <w:r w:rsidRPr="008A4335">
        <w:rPr>
          <w:rFonts w:ascii="Palatino Linotype" w:eastAsia="MS Minngs" w:hAnsi="Palatino Linotype"/>
          <w:color w:val="000000"/>
          <w:sz w:val="26"/>
          <w:szCs w:val="26"/>
        </w:rPr>
        <w:t>-</w:t>
      </w:r>
      <w:proofErr w:type="spellStart"/>
      <w:r w:rsidRPr="008A4335">
        <w:rPr>
          <w:rFonts w:ascii="Palatino Linotype" w:eastAsia="MS Minngs" w:hAnsi="Palatino Linotype"/>
          <w:color w:val="000000"/>
          <w:sz w:val="26"/>
          <w:szCs w:val="26"/>
        </w:rPr>
        <w:t>renge-kyo</w:t>
      </w:r>
      <w:proofErr w:type="spellEnd"/>
      <w:r w:rsidRPr="008A4335">
        <w:rPr>
          <w:rFonts w:ascii="Palatino Linotype" w:eastAsia="MS Minngs" w:hAnsi="Palatino Linotype"/>
          <w:color w:val="000000"/>
          <w:sz w:val="26"/>
          <w:szCs w:val="26"/>
        </w:rPr>
        <w:t>.</w:t>
      </w:r>
    </w:p>
    <w:p w:rsidR="008254A7" w:rsidRPr="008A4335" w:rsidRDefault="008254A7" w:rsidP="008A4335">
      <w:pPr>
        <w:shd w:val="clear" w:color="auto" w:fill="FFFFFF"/>
        <w:jc w:val="both"/>
        <w:rPr>
          <w:rFonts w:ascii="Palatino Linotype" w:eastAsia="MS Minngs" w:hAnsi="Palatino Linotype"/>
          <w:color w:val="000000"/>
          <w:sz w:val="26"/>
          <w:szCs w:val="26"/>
        </w:rPr>
      </w:pPr>
    </w:p>
    <w:p w:rsidR="008A4335" w:rsidRPr="008A4335" w:rsidRDefault="008A4335" w:rsidP="00F875E2">
      <w:pPr>
        <w:shd w:val="clear" w:color="auto" w:fill="FFFFFF"/>
        <w:rPr>
          <w:rFonts w:ascii="Palatino Linotype" w:eastAsia="MS Minngs" w:hAnsi="Palatino Linotype"/>
          <w:color w:val="000000"/>
          <w:sz w:val="26"/>
          <w:szCs w:val="26"/>
        </w:rPr>
      </w:pPr>
      <w:proofErr w:type="spellStart"/>
      <w:r w:rsidRPr="008A4335">
        <w:rPr>
          <w:rFonts w:ascii="Palatino Linotype" w:eastAsia="MS Minngs" w:hAnsi="Palatino Linotype"/>
          <w:color w:val="000000"/>
          <w:sz w:val="26"/>
          <w:szCs w:val="26"/>
        </w:rPr>
        <w:t>Nichiren</w:t>
      </w:r>
      <w:proofErr w:type="spellEnd"/>
    </w:p>
    <w:p w:rsidR="008A4335" w:rsidRPr="008A4335" w:rsidRDefault="008A4335" w:rsidP="008A4335">
      <w:pPr>
        <w:shd w:val="clear" w:color="auto" w:fill="FFFFFF"/>
        <w:jc w:val="both"/>
        <w:rPr>
          <w:rFonts w:ascii="Palatino Linotype" w:eastAsia="MS Minngs" w:hAnsi="Palatino Linotype"/>
          <w:color w:val="000000"/>
          <w:sz w:val="26"/>
          <w:szCs w:val="26"/>
        </w:rPr>
      </w:pPr>
      <w:r w:rsidRPr="008A4335">
        <w:rPr>
          <w:rFonts w:ascii="Palatino Linotype" w:eastAsia="MS Minngs" w:hAnsi="Palatino Linotype"/>
          <w:color w:val="000000"/>
          <w:sz w:val="26"/>
          <w:szCs w:val="26"/>
        </w:rPr>
        <w:t>Mar</w:t>
      </w:r>
      <w:r w:rsidR="00E31C95">
        <w:rPr>
          <w:rFonts w:ascii="Palatino Linotype" w:eastAsia="MS Minngs" w:hAnsi="Palatino Linotype"/>
          <w:color w:val="000000"/>
          <w:sz w:val="26"/>
          <w:szCs w:val="26"/>
        </w:rPr>
        <w:t>ch</w:t>
      </w:r>
      <w:r w:rsidRPr="008A4335">
        <w:rPr>
          <w:rFonts w:ascii="Palatino Linotype" w:eastAsia="MS Minngs" w:hAnsi="Palatino Linotype"/>
          <w:color w:val="000000"/>
          <w:sz w:val="26"/>
          <w:szCs w:val="26"/>
        </w:rPr>
        <w:t>, 1263</w:t>
      </w:r>
    </w:p>
    <w:p w:rsidR="008A4335" w:rsidRPr="008A4335" w:rsidRDefault="00F875E2" w:rsidP="00F875E2">
      <w:pPr>
        <w:shd w:val="clear" w:color="auto" w:fill="FFFFFF"/>
        <w:jc w:val="center"/>
        <w:rPr>
          <w:rFonts w:ascii="Palatino Linotype" w:eastAsia="MS Minngs" w:hAnsi="Palatino Linotype"/>
          <w:color w:val="000000"/>
          <w:sz w:val="26"/>
          <w:szCs w:val="26"/>
        </w:rPr>
      </w:pPr>
      <w:r>
        <w:rPr>
          <w:rFonts w:ascii="Palatino Linotype" w:eastAsia="MS Minngs" w:hAnsi="Palatino Linotype"/>
          <w:noProof/>
          <w:color w:val="000000"/>
          <w:sz w:val="26"/>
          <w:szCs w:val="26"/>
          <w:lang w:eastAsia="en-US"/>
        </w:rPr>
        <w:drawing>
          <wp:inline distT="0" distB="0" distL="0" distR="0" wp14:anchorId="11359504" wp14:editId="4FA284A2">
            <wp:extent cx="2066925" cy="7272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mmer field.jpg"/>
                    <pic:cNvPicPr/>
                  </pic:nvPicPr>
                  <pic:blipFill>
                    <a:blip r:embed="rId12">
                      <a:extLst>
                        <a:ext uri="{28A0092B-C50C-407E-A947-70E740481C1C}">
                          <a14:useLocalDpi xmlns:a14="http://schemas.microsoft.com/office/drawing/2010/main" val="0"/>
                        </a:ext>
                      </a:extLst>
                    </a:blip>
                    <a:stretch>
                      <a:fillRect/>
                    </a:stretch>
                  </pic:blipFill>
                  <pic:spPr>
                    <a:xfrm>
                      <a:off x="0" y="0"/>
                      <a:ext cx="2099953" cy="738872"/>
                    </a:xfrm>
                    <a:prstGeom prst="rect">
                      <a:avLst/>
                    </a:prstGeom>
                  </pic:spPr>
                </pic:pic>
              </a:graphicData>
            </a:graphic>
          </wp:inline>
        </w:drawing>
      </w:r>
    </w:p>
    <w:p w:rsidR="000024D9" w:rsidRPr="008A4335" w:rsidRDefault="00B26802" w:rsidP="00B26802">
      <w:pPr>
        <w:shd w:val="clear" w:color="auto" w:fill="FFFFFF"/>
        <w:jc w:val="both"/>
        <w:rPr>
          <w:rFonts w:ascii="Palatino Linotype" w:hAnsi="Palatino Linotype"/>
          <w:sz w:val="26"/>
          <w:szCs w:val="26"/>
        </w:rPr>
      </w:pPr>
      <w:r>
        <w:rPr>
          <w:rFonts w:ascii="Palatino Linotype" w:eastAsia="MS Minngs" w:hAnsi="Palatino Linotype"/>
          <w:color w:val="000000"/>
          <w:sz w:val="26"/>
          <w:szCs w:val="26"/>
        </w:rPr>
        <w:t xml:space="preserve">   </w:t>
      </w:r>
    </w:p>
    <w:sectPr w:rsidR="000024D9" w:rsidRPr="008A4335">
      <w:footerReference w:type="default" r:id="rId13"/>
      <w:headerReference w:type="first" r:id="rId14"/>
      <w:pgSz w:w="12240" w:h="15840" w:code="1"/>
      <w:pgMar w:top="1152" w:right="1152" w:bottom="1440" w:left="1152"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81" w:rsidRDefault="00151281">
      <w:r>
        <w:separator/>
      </w:r>
    </w:p>
  </w:endnote>
  <w:endnote w:type="continuationSeparator" w:id="0">
    <w:p w:rsidR="00151281" w:rsidRDefault="0015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00000287" w:usb1="68C7FCFB" w:usb2="00000010" w:usb3="00000000" w:csb0="0002009F" w:csb1="00000000"/>
  </w:font>
  <w:font w:name="Yu Mincho">
    <w:altName w:val="Yu Gothic UI"/>
    <w:charset w:val="80"/>
    <w:family w:val="auto"/>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ＤＦ行書体">
    <w:altName w:val="Yu Gothic"/>
    <w:panose1 w:val="00000000000000000000"/>
    <w:charset w:val="80"/>
    <w:family w:val="roman"/>
    <w:notTrueType/>
    <w:pitch w:val="default"/>
    <w:sig w:usb0="00000001" w:usb1="08070000" w:usb2="00000010" w:usb3="00000000" w:csb0="00020000" w:csb1="00000000"/>
  </w:font>
  <w:font w:name="MS Minngs">
    <w:altName w:val="Yu Gothic"/>
    <w:panose1 w:val="00000000000000000000"/>
    <w:charset w:val="80"/>
    <w:family w:val="auto"/>
    <w:notTrueType/>
    <w:pitch w:val="variable"/>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670688"/>
      <w:docPartObj>
        <w:docPartGallery w:val="Page Numbers (Bottom of Page)"/>
        <w:docPartUnique/>
      </w:docPartObj>
    </w:sdtPr>
    <w:sdtEndPr>
      <w:rPr>
        <w:noProof/>
      </w:rPr>
    </w:sdtEndPr>
    <w:sdtContent>
      <w:p w:rsidR="00A17AE9" w:rsidRDefault="00A17AE9">
        <w:pPr>
          <w:pStyle w:val="Footer"/>
          <w:jc w:val="center"/>
        </w:pPr>
        <w:r>
          <w:fldChar w:fldCharType="begin"/>
        </w:r>
        <w:r>
          <w:instrText xml:space="preserve"> PAGE   \* MERGEFORMAT </w:instrText>
        </w:r>
        <w:r>
          <w:fldChar w:fldCharType="separate"/>
        </w:r>
        <w:r w:rsidR="00225B6D">
          <w:rPr>
            <w:noProof/>
          </w:rPr>
          <w:t>18</w:t>
        </w:r>
        <w:r>
          <w:rPr>
            <w:noProof/>
          </w:rPr>
          <w:fldChar w:fldCharType="end"/>
        </w:r>
      </w:p>
    </w:sdtContent>
  </w:sdt>
  <w:p w:rsidR="00A17AE9" w:rsidRDefault="00A1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81" w:rsidRDefault="00151281">
      <w:r>
        <w:separator/>
      </w:r>
    </w:p>
  </w:footnote>
  <w:footnote w:type="continuationSeparator" w:id="0">
    <w:p w:rsidR="00151281" w:rsidRDefault="00151281">
      <w:r>
        <w:continuationSeparator/>
      </w:r>
    </w:p>
  </w:footnote>
  <w:footnote w:id="1">
    <w:p w:rsidR="00CB4296" w:rsidRDefault="00CB4296" w:rsidP="00CC2AB6">
      <w:pPr>
        <w:pStyle w:val="FootnoteText"/>
        <w:jc w:val="both"/>
      </w:pPr>
      <w:r>
        <w:rPr>
          <w:rStyle w:val="FootnoteReference"/>
        </w:rPr>
        <w:footnoteRef/>
      </w:r>
      <w:r>
        <w:t xml:space="preserve"> Lotus Sutra - </w:t>
      </w:r>
      <w:r w:rsidR="00CC2AB6">
        <w:t>the highest teaching of Shakyamuni Buddha, taught in the last eight years of his life. It reveals that all life has Buddha-nature, and that the life of Buddha, and all life is eternal.</w:t>
      </w:r>
    </w:p>
  </w:footnote>
  <w:footnote w:id="2">
    <w:p w:rsidR="00C07405" w:rsidRDefault="00C07405">
      <w:pPr>
        <w:pStyle w:val="FootnoteText"/>
      </w:pPr>
      <w:r>
        <w:rPr>
          <w:rStyle w:val="FootnoteReference"/>
        </w:rPr>
        <w:footnoteRef/>
      </w:r>
      <w:r>
        <w:t xml:space="preserve"> </w:t>
      </w:r>
      <w:proofErr w:type="spellStart"/>
      <w:r>
        <w:t>Ōdaimoku</w:t>
      </w:r>
      <w:proofErr w:type="spellEnd"/>
      <w:r>
        <w:t xml:space="preserve"> - Ō=venerable. </w:t>
      </w:r>
      <w:proofErr w:type="spellStart"/>
      <w:r>
        <w:t>Daimoku</w:t>
      </w:r>
      <w:proofErr w:type="spellEnd"/>
      <w:r>
        <w:t xml:space="preserve"> is the title of a sutra; </w:t>
      </w:r>
      <w:proofErr w:type="spellStart"/>
      <w:r>
        <w:t>Ōdaimoku</w:t>
      </w:r>
      <w:proofErr w:type="spellEnd"/>
      <w:r>
        <w:t xml:space="preserve"> is the invocation of the venerable title of the Lotus Sutra or </w:t>
      </w:r>
      <w:proofErr w:type="spellStart"/>
      <w:r>
        <w:rPr>
          <w:rFonts w:ascii="Book Antiqua" w:hAnsi="Book Antiqua" w:cs="Calibri"/>
        </w:rPr>
        <w:t>Namum</w:t>
      </w:r>
      <w:r w:rsidRPr="007903E5">
        <w:rPr>
          <w:rFonts w:ascii="Book Antiqua" w:hAnsi="Book Antiqua" w:cs="Calibri"/>
        </w:rPr>
        <w:t>y</w:t>
      </w:r>
      <w:r>
        <w:rPr>
          <w:rFonts w:ascii="Book Antiqua" w:hAnsi="Book Antiqua" w:cs="Calibri"/>
        </w:rPr>
        <w:t>ō</w:t>
      </w:r>
      <w:r w:rsidRPr="007903E5">
        <w:rPr>
          <w:rFonts w:ascii="Book Antiqua" w:hAnsi="Book Antiqua" w:cs="Calibri"/>
        </w:rPr>
        <w:t>h</w:t>
      </w:r>
      <w:r>
        <w:rPr>
          <w:rFonts w:ascii="Book Antiqua" w:hAnsi="Book Antiqua" w:cs="Calibri"/>
        </w:rPr>
        <w:t>ō</w:t>
      </w:r>
      <w:r w:rsidRPr="007903E5">
        <w:rPr>
          <w:rFonts w:ascii="Book Antiqua" w:hAnsi="Book Antiqua" w:cs="Calibri"/>
        </w:rPr>
        <w:t>rengeky</w:t>
      </w:r>
      <w:r>
        <w:rPr>
          <w:rFonts w:ascii="Book Antiqua" w:hAnsi="Book Antiqua" w:cs="Calibri"/>
        </w:rPr>
        <w:t>ō</w:t>
      </w:r>
      <w:proofErr w:type="spellEnd"/>
      <w:r>
        <w:rPr>
          <w:rFonts w:ascii="Book Antiqua" w:hAnsi="Book Antiqua" w:cs="Calibri"/>
        </w:rPr>
        <w:t>.</w:t>
      </w:r>
    </w:p>
  </w:footnote>
  <w:footnote w:id="3">
    <w:p w:rsidR="00860E69" w:rsidRDefault="00860E69" w:rsidP="00C07405">
      <w:pPr>
        <w:pStyle w:val="FootnoteText"/>
        <w:jc w:val="both"/>
      </w:pPr>
      <w:r>
        <w:rPr>
          <w:rStyle w:val="FootnoteReference"/>
        </w:rPr>
        <w:footnoteRef/>
      </w:r>
      <w:r>
        <w:t xml:space="preserve"> </w:t>
      </w:r>
      <w:proofErr w:type="spellStart"/>
      <w:r>
        <w:t>Nichiren</w:t>
      </w:r>
      <w:proofErr w:type="spellEnd"/>
      <w:r>
        <w:t xml:space="preserve"> </w:t>
      </w:r>
      <w:proofErr w:type="spellStart"/>
      <w:r>
        <w:t>Daishonin</w:t>
      </w:r>
      <w:proofErr w:type="spellEnd"/>
      <w:r>
        <w:t xml:space="preserve"> - </w:t>
      </w:r>
      <w:r w:rsidR="00C07405" w:rsidRPr="0086784B">
        <w:t xml:space="preserve">(1222-1282) the true Buddha who realized the Law of </w:t>
      </w:r>
      <w:proofErr w:type="spellStart"/>
      <w:r w:rsidR="00C07405" w:rsidRPr="0086784B">
        <w:rPr>
          <w:szCs w:val="24"/>
        </w:rPr>
        <w:t>Namumy</w:t>
      </w:r>
      <w:r w:rsidR="00C07405">
        <w:rPr>
          <w:szCs w:val="24"/>
        </w:rPr>
        <w:t>ō</w:t>
      </w:r>
      <w:r w:rsidR="00C07405" w:rsidRPr="0086784B">
        <w:rPr>
          <w:szCs w:val="24"/>
        </w:rPr>
        <w:t>h</w:t>
      </w:r>
      <w:r w:rsidR="00C07405">
        <w:rPr>
          <w:szCs w:val="24"/>
        </w:rPr>
        <w:t>ō</w:t>
      </w:r>
      <w:r w:rsidR="00C07405" w:rsidRPr="0086784B">
        <w:rPr>
          <w:szCs w:val="24"/>
        </w:rPr>
        <w:t>rengeky</w:t>
      </w:r>
      <w:r w:rsidR="00C07405">
        <w:rPr>
          <w:szCs w:val="24"/>
        </w:rPr>
        <w:t>ō</w:t>
      </w:r>
      <w:proofErr w:type="spellEnd"/>
      <w:r w:rsidR="00C07405" w:rsidRPr="0086784B">
        <w:rPr>
          <w:szCs w:val="24"/>
        </w:rPr>
        <w:t xml:space="preserve"> imbedded in the Lotus Sutra and established the Law as the means by which all livings beings can become enlightened.</w:t>
      </w:r>
    </w:p>
  </w:footnote>
  <w:footnote w:id="4">
    <w:p w:rsidR="008461C7" w:rsidRDefault="008461C7" w:rsidP="00B26802">
      <w:pPr>
        <w:pStyle w:val="FootnoteText"/>
        <w:jc w:val="both"/>
      </w:pPr>
      <w:r>
        <w:rPr>
          <w:rStyle w:val="FootnoteReference"/>
        </w:rPr>
        <w:footnoteRef/>
      </w:r>
      <w:r>
        <w:t xml:space="preserve"> The Law </w:t>
      </w:r>
      <w:r w:rsidR="00C07405">
        <w:t>–</w:t>
      </w:r>
      <w:r>
        <w:t xml:space="preserve"> </w:t>
      </w:r>
      <w:proofErr w:type="spellStart"/>
      <w:r w:rsidR="00C07405">
        <w:t>Namumyōhōrengekyō</w:t>
      </w:r>
      <w:proofErr w:type="spellEnd"/>
      <w:r w:rsidR="00C07405">
        <w:t>-</w:t>
      </w:r>
      <w:r w:rsidR="00CB4296">
        <w:t xml:space="preserve"> the Mystic Law, </w:t>
      </w:r>
      <w:r w:rsidR="00CB4296" w:rsidRPr="0086784B">
        <w:rPr>
          <w:szCs w:val="24"/>
        </w:rPr>
        <w:t xml:space="preserve">which enlightens all </w:t>
      </w:r>
      <w:proofErr w:type="spellStart"/>
      <w:r w:rsidR="00CB4296" w:rsidRPr="0086784B">
        <w:rPr>
          <w:szCs w:val="24"/>
        </w:rPr>
        <w:t>Buddhas</w:t>
      </w:r>
      <w:proofErr w:type="spellEnd"/>
      <w:r w:rsidR="00CB4296" w:rsidRPr="0086784B">
        <w:rPr>
          <w:szCs w:val="24"/>
        </w:rPr>
        <w:t xml:space="preserve">; the Supreme Law of life and the universe; </w:t>
      </w:r>
      <w:r w:rsidR="00CB4296">
        <w:rPr>
          <w:szCs w:val="24"/>
        </w:rPr>
        <w:t>the Buddha-nature in all things.</w:t>
      </w:r>
    </w:p>
  </w:footnote>
  <w:footnote w:id="5">
    <w:p w:rsidR="00CB4296" w:rsidRDefault="00CB4296" w:rsidP="00CB4296">
      <w:pPr>
        <w:pStyle w:val="FootnoteText"/>
        <w:jc w:val="both"/>
      </w:pPr>
      <w:r>
        <w:rPr>
          <w:rStyle w:val="FootnoteReference"/>
        </w:rPr>
        <w:footnoteRef/>
      </w:r>
      <w:r>
        <w:t xml:space="preserve"> </w:t>
      </w:r>
      <w:proofErr w:type="spellStart"/>
      <w:r>
        <w:t>Nichiren</w:t>
      </w:r>
      <w:proofErr w:type="spellEnd"/>
      <w:r>
        <w:t xml:space="preserve"> </w:t>
      </w:r>
      <w:proofErr w:type="spellStart"/>
      <w:r>
        <w:t>Shoshu</w:t>
      </w:r>
      <w:proofErr w:type="spellEnd"/>
      <w:r>
        <w:t xml:space="preserve"> - the sect of Buddhism that embraces and recites the true Law of </w:t>
      </w:r>
      <w:proofErr w:type="spellStart"/>
      <w:r>
        <w:t>Namumyōhōrengekyō</w:t>
      </w:r>
      <w:proofErr w:type="spellEnd"/>
      <w:r>
        <w:t xml:space="preserve"> as the original cause of enlightenment and believes in </w:t>
      </w:r>
      <w:proofErr w:type="spellStart"/>
      <w:r>
        <w:t>Nichiren</w:t>
      </w:r>
      <w:proofErr w:type="spellEnd"/>
      <w:r>
        <w:t xml:space="preserve"> </w:t>
      </w:r>
      <w:proofErr w:type="spellStart"/>
      <w:r>
        <w:t>Daishonin</w:t>
      </w:r>
      <w:proofErr w:type="spellEnd"/>
      <w:r>
        <w:t xml:space="preserve"> of the true Buddha.</w:t>
      </w:r>
    </w:p>
    <w:p w:rsidR="00CB4296" w:rsidRDefault="00CB4296">
      <w:pPr>
        <w:pStyle w:val="FootnoteText"/>
      </w:pPr>
    </w:p>
  </w:footnote>
  <w:footnote w:id="6">
    <w:p w:rsidR="00CB4296" w:rsidRPr="001A4A3D" w:rsidRDefault="00CB4296" w:rsidP="00CB4296">
      <w:pPr>
        <w:pStyle w:val="FootnoteText"/>
        <w:jc w:val="both"/>
        <w:rPr>
          <w:rFonts w:cstheme="minorHAnsi"/>
        </w:rPr>
      </w:pPr>
      <w:r>
        <w:rPr>
          <w:rStyle w:val="FootnoteReference"/>
        </w:rPr>
        <w:footnoteRef/>
      </w:r>
      <w:r>
        <w:t xml:space="preserve"> </w:t>
      </w:r>
      <w:proofErr w:type="spellStart"/>
      <w:r>
        <w:t>Gohonzon</w:t>
      </w:r>
      <w:proofErr w:type="spellEnd"/>
      <w:r>
        <w:t xml:space="preserve"> - </w:t>
      </w:r>
      <w:r w:rsidRPr="001A4A3D">
        <w:rPr>
          <w:rFonts w:cstheme="minorHAnsi"/>
        </w:rPr>
        <w:t xml:space="preserve">the object of worship of </w:t>
      </w:r>
      <w:proofErr w:type="spellStart"/>
      <w:r w:rsidRPr="001A4A3D">
        <w:rPr>
          <w:rFonts w:cstheme="minorHAnsi"/>
        </w:rPr>
        <w:t>Nichiren</w:t>
      </w:r>
      <w:proofErr w:type="spellEnd"/>
      <w:r w:rsidRPr="001A4A3D">
        <w:rPr>
          <w:rFonts w:cstheme="minorHAnsi"/>
        </w:rPr>
        <w:t xml:space="preserve"> </w:t>
      </w:r>
      <w:proofErr w:type="spellStart"/>
      <w:r w:rsidRPr="001A4A3D">
        <w:rPr>
          <w:rFonts w:cstheme="minorHAnsi"/>
        </w:rPr>
        <w:t>Shoshu</w:t>
      </w:r>
      <w:proofErr w:type="spellEnd"/>
      <w:r w:rsidRPr="001A4A3D">
        <w:rPr>
          <w:rFonts w:cstheme="minorHAnsi"/>
        </w:rPr>
        <w:t xml:space="preserve"> Buddhism which represents the universal Law of </w:t>
      </w:r>
      <w:proofErr w:type="spellStart"/>
      <w:r w:rsidRPr="001A4A3D">
        <w:rPr>
          <w:rFonts w:cstheme="minorHAnsi"/>
        </w:rPr>
        <w:t>Namumyōhōrengekyō</w:t>
      </w:r>
      <w:proofErr w:type="spellEnd"/>
      <w:r w:rsidRPr="001A4A3D">
        <w:rPr>
          <w:rFonts w:cstheme="minorHAnsi"/>
        </w:rPr>
        <w:t xml:space="preserve"> and the Buddha nature in all things.</w:t>
      </w:r>
    </w:p>
    <w:p w:rsidR="00CB4296" w:rsidRDefault="00CB4296">
      <w:pPr>
        <w:pStyle w:val="FootnoteText"/>
      </w:pPr>
    </w:p>
  </w:footnote>
  <w:footnote w:id="7">
    <w:p w:rsidR="00CB4296" w:rsidRDefault="00F21A17" w:rsidP="00CB4296">
      <w:pPr>
        <w:pStyle w:val="FootnoteText"/>
      </w:pPr>
      <w:r>
        <w:rPr>
          <w:rStyle w:val="FootnoteReference"/>
        </w:rPr>
        <w:footnoteRef/>
      </w:r>
      <w:r>
        <w:t xml:space="preserve"> The 24 characters of Bodhis</w:t>
      </w:r>
      <w:r w:rsidR="007A0D8A">
        <w:t>a</w:t>
      </w:r>
      <w:r>
        <w:t xml:space="preserve">ttva </w:t>
      </w:r>
      <w:proofErr w:type="spellStart"/>
      <w:r>
        <w:t>J</w:t>
      </w:r>
      <w:r w:rsidR="001C1DE9">
        <w:t>o</w:t>
      </w:r>
      <w:r>
        <w:t>fuky</w:t>
      </w:r>
      <w:r w:rsidR="001C1DE9">
        <w:t>ō</w:t>
      </w:r>
      <w:proofErr w:type="spellEnd"/>
      <w:r w:rsidR="00CB4296">
        <w:t xml:space="preserve"> -</w:t>
      </w:r>
      <w:r>
        <w:t xml:space="preserve"> </w:t>
      </w:r>
      <w:r w:rsidR="00CB4296">
        <w:t xml:space="preserve">from Chapter 20 of the Lotus Sutra: “I respect everyone deeply, I do not despise anyone, not even a little, or look down upon anyone with contempt, because everyone has the ability to become a Buddha of </w:t>
      </w:r>
      <w:proofErr w:type="spellStart"/>
      <w:r w:rsidR="00CB4296">
        <w:rPr>
          <w:rFonts w:ascii="Book Antiqua" w:hAnsi="Book Antiqua" w:cs="Calibri"/>
        </w:rPr>
        <w:t>Namum</w:t>
      </w:r>
      <w:r w:rsidR="00CB4296" w:rsidRPr="007903E5">
        <w:rPr>
          <w:rFonts w:ascii="Book Antiqua" w:hAnsi="Book Antiqua" w:cs="Calibri"/>
        </w:rPr>
        <w:t>y</w:t>
      </w:r>
      <w:r w:rsidR="00CB4296">
        <w:rPr>
          <w:rFonts w:ascii="Book Antiqua" w:hAnsi="Book Antiqua" w:cs="Calibri"/>
        </w:rPr>
        <w:t>ō</w:t>
      </w:r>
      <w:r w:rsidR="00CB4296" w:rsidRPr="007903E5">
        <w:rPr>
          <w:rFonts w:ascii="Book Antiqua" w:hAnsi="Book Antiqua" w:cs="Calibri"/>
        </w:rPr>
        <w:t>h</w:t>
      </w:r>
      <w:r w:rsidR="00CB4296">
        <w:rPr>
          <w:rFonts w:ascii="Book Antiqua" w:hAnsi="Book Antiqua" w:cs="Calibri"/>
        </w:rPr>
        <w:t>ō</w:t>
      </w:r>
      <w:r w:rsidR="00CB4296" w:rsidRPr="007903E5">
        <w:rPr>
          <w:rFonts w:ascii="Book Antiqua" w:hAnsi="Book Antiqua" w:cs="Calibri"/>
        </w:rPr>
        <w:t>rengeky</w:t>
      </w:r>
      <w:r w:rsidR="00CB4296">
        <w:rPr>
          <w:rFonts w:ascii="Book Antiqua" w:hAnsi="Book Antiqua" w:cs="Calibri"/>
        </w:rPr>
        <w:t>ō</w:t>
      </w:r>
      <w:proofErr w:type="spellEnd"/>
      <w:r w:rsidR="00CB4296">
        <w:rPr>
          <w:rFonts w:ascii="Book Antiqua" w:hAnsi="Book Antiqua" w:cs="Calibri"/>
        </w:rPr>
        <w:t xml:space="preserve">, if they believer in </w:t>
      </w:r>
      <w:proofErr w:type="spellStart"/>
      <w:r w:rsidR="00CB4296">
        <w:rPr>
          <w:rFonts w:ascii="Book Antiqua" w:hAnsi="Book Antiqua" w:cs="Calibri"/>
        </w:rPr>
        <w:t>Namum</w:t>
      </w:r>
      <w:r w:rsidR="00CB4296" w:rsidRPr="007903E5">
        <w:rPr>
          <w:rFonts w:ascii="Book Antiqua" w:hAnsi="Book Antiqua" w:cs="Calibri"/>
        </w:rPr>
        <w:t>y</w:t>
      </w:r>
      <w:r w:rsidR="00CB4296">
        <w:rPr>
          <w:rFonts w:ascii="Book Antiqua" w:hAnsi="Book Antiqua" w:cs="Calibri"/>
        </w:rPr>
        <w:t>ō</w:t>
      </w:r>
      <w:r w:rsidR="00CB4296" w:rsidRPr="007903E5">
        <w:rPr>
          <w:rFonts w:ascii="Book Antiqua" w:hAnsi="Book Antiqua" w:cs="Calibri"/>
        </w:rPr>
        <w:t>h</w:t>
      </w:r>
      <w:r w:rsidR="00CB4296">
        <w:rPr>
          <w:rFonts w:ascii="Book Antiqua" w:hAnsi="Book Antiqua" w:cs="Calibri"/>
        </w:rPr>
        <w:t>ō</w:t>
      </w:r>
      <w:r w:rsidR="00CB4296" w:rsidRPr="007903E5">
        <w:rPr>
          <w:rFonts w:ascii="Book Antiqua" w:hAnsi="Book Antiqua" w:cs="Calibri"/>
        </w:rPr>
        <w:t>rengeky</w:t>
      </w:r>
      <w:r w:rsidR="00CB4296">
        <w:rPr>
          <w:rFonts w:ascii="Book Antiqua" w:hAnsi="Book Antiqua" w:cs="Calibri"/>
        </w:rPr>
        <w:t>ō</w:t>
      </w:r>
      <w:proofErr w:type="spellEnd"/>
      <w:r w:rsidR="00CB4296">
        <w:rPr>
          <w:rFonts w:ascii="Book Antiqua" w:hAnsi="Book Antiqua" w:cs="Calibri"/>
        </w:rPr>
        <w:t xml:space="preserve"> and practice.”</w:t>
      </w:r>
    </w:p>
    <w:p w:rsidR="00F21A17" w:rsidRDefault="00F21A17">
      <w:pPr>
        <w:pStyle w:val="FootnoteText"/>
      </w:pPr>
    </w:p>
  </w:footnote>
  <w:footnote w:id="8">
    <w:p w:rsidR="006E3A28" w:rsidRDefault="006E3A28">
      <w:pPr>
        <w:pStyle w:val="FootnoteText"/>
      </w:pPr>
      <w:r>
        <w:rPr>
          <w:rStyle w:val="FootnoteReference"/>
        </w:rPr>
        <w:footnoteRef/>
      </w:r>
      <w:r>
        <w:t xml:space="preserve"> Eagle Peak – sometimes called Vulture Peak, it is a mountain outside the city of </w:t>
      </w:r>
      <w:proofErr w:type="spellStart"/>
      <w:r>
        <w:t>Rajagriha</w:t>
      </w:r>
      <w:proofErr w:type="spellEnd"/>
      <w:r>
        <w:t xml:space="preserve"> where it is said Shakyamuni Buddha preached the Lotus Sutra. </w:t>
      </w:r>
    </w:p>
  </w:footnote>
  <w:footnote w:id="9">
    <w:p w:rsidR="00CC2AB6" w:rsidRDefault="00B04D61" w:rsidP="00CC2AB6">
      <w:pPr>
        <w:pStyle w:val="FootnoteText"/>
        <w:jc w:val="both"/>
      </w:pPr>
      <w:r>
        <w:rPr>
          <w:rStyle w:val="FootnoteReference"/>
        </w:rPr>
        <w:footnoteRef/>
      </w:r>
      <w:r>
        <w:t xml:space="preserve"> </w:t>
      </w:r>
      <w:proofErr w:type="spellStart"/>
      <w:r>
        <w:t>Soka</w:t>
      </w:r>
      <w:proofErr w:type="spellEnd"/>
      <w:r>
        <w:t xml:space="preserve"> Gakkai - </w:t>
      </w:r>
      <w:r w:rsidR="00CC2AB6" w:rsidRPr="00E162A0">
        <w:t>SGI</w:t>
      </w:r>
      <w:r w:rsidR="00CC2AB6">
        <w:t xml:space="preserve"> - </w:t>
      </w:r>
      <w:proofErr w:type="spellStart"/>
      <w:r w:rsidR="00CC2AB6">
        <w:t>Soka</w:t>
      </w:r>
      <w:proofErr w:type="spellEnd"/>
      <w:r w:rsidR="00CC2AB6">
        <w:t xml:space="preserve"> Gakkai International – a lay organization that wrongly incorporates some of the doctrine of </w:t>
      </w:r>
      <w:proofErr w:type="spellStart"/>
      <w:r w:rsidR="00CC2AB6">
        <w:t>Nichiren</w:t>
      </w:r>
      <w:proofErr w:type="spellEnd"/>
      <w:r w:rsidR="00CC2AB6">
        <w:t xml:space="preserve"> </w:t>
      </w:r>
      <w:proofErr w:type="spellStart"/>
      <w:r w:rsidR="00CC2AB6">
        <w:t>Shoshu</w:t>
      </w:r>
      <w:proofErr w:type="spellEnd"/>
      <w:r w:rsidR="00CC2AB6">
        <w:t xml:space="preserve"> Buddhism into its own philosophy and practice.</w:t>
      </w:r>
    </w:p>
    <w:p w:rsidR="00B04D61" w:rsidRDefault="00B04D61">
      <w:pPr>
        <w:pStyle w:val="FootnoteText"/>
      </w:pPr>
    </w:p>
  </w:footnote>
  <w:footnote w:id="10">
    <w:p w:rsidR="00C22FE2" w:rsidRDefault="00C22FE2">
      <w:pPr>
        <w:pStyle w:val="FootnoteText"/>
      </w:pPr>
      <w:r>
        <w:rPr>
          <w:rStyle w:val="FootnoteReference"/>
        </w:rPr>
        <w:footnoteRef/>
      </w:r>
      <w:r>
        <w:t xml:space="preserve"> Sun Goddess </w:t>
      </w:r>
      <w:r w:rsidR="00DE78F7">
        <w:t xml:space="preserve">– </w:t>
      </w:r>
      <w:proofErr w:type="spellStart"/>
      <w:r w:rsidR="00DE78F7">
        <w:t>Tensho</w:t>
      </w:r>
      <w:proofErr w:type="spellEnd"/>
      <w:r w:rsidR="00DE78F7">
        <w:t xml:space="preserve"> </w:t>
      </w:r>
      <w:proofErr w:type="spellStart"/>
      <w:r w:rsidR="00DE78F7">
        <w:t>Daijin</w:t>
      </w:r>
      <w:proofErr w:type="spellEnd"/>
      <w:r w:rsidR="00DE78F7">
        <w:t>, a Japanese mythology figure who was later adopted as a protective god in Buddhism who protects the prosperity of believers of the True Law.</w:t>
      </w:r>
    </w:p>
  </w:footnote>
  <w:footnote w:id="11">
    <w:p w:rsidR="00C22FE2" w:rsidRDefault="00C22FE2">
      <w:pPr>
        <w:pStyle w:val="FootnoteText"/>
      </w:pPr>
      <w:r>
        <w:rPr>
          <w:rStyle w:val="FootnoteReference"/>
        </w:rPr>
        <w:footnoteRef/>
      </w:r>
      <w:r>
        <w:t xml:space="preserve"> Hachiman </w:t>
      </w:r>
      <w:r w:rsidR="00DE78F7">
        <w:t xml:space="preserve">– a Japanese mythology figure who was later adopted as a protective god in Buddhism who protects the land of believers in the True Law. </w:t>
      </w:r>
    </w:p>
  </w:footnote>
  <w:footnote w:id="12">
    <w:p w:rsidR="00C22FE2" w:rsidRDefault="00C22FE2">
      <w:pPr>
        <w:pStyle w:val="FootnoteText"/>
      </w:pPr>
      <w:r>
        <w:rPr>
          <w:rStyle w:val="FootnoteReference"/>
        </w:rPr>
        <w:footnoteRef/>
      </w:r>
      <w:r>
        <w:t xml:space="preserve"> Ten Demon Daughters</w:t>
      </w:r>
      <w:r w:rsidR="00DE78F7">
        <w:t xml:space="preserve"> – or ten goddesses who pledge in chapter 26 of the Lotus Sutra to protect the votaries of the Lotus Sutra.</w:t>
      </w:r>
    </w:p>
  </w:footnote>
  <w:footnote w:id="13">
    <w:p w:rsidR="00E165D8" w:rsidRDefault="00E165D8" w:rsidP="00CC2AB6">
      <w:pPr>
        <w:pStyle w:val="FootnoteText"/>
        <w:jc w:val="both"/>
      </w:pPr>
      <w:r>
        <w:rPr>
          <w:rStyle w:val="FootnoteReference"/>
        </w:rPr>
        <w:footnoteRef/>
      </w:r>
      <w:r>
        <w:t xml:space="preserve"> Shakyamuni -</w:t>
      </w:r>
      <w:r w:rsidR="00CC2AB6">
        <w:t xml:space="preserve"> Shakyamuni Buddha – Siddhartha Gautama Buddha (1029 BCE-949 BCE), the historical founder of Buddhism on this earth.</w:t>
      </w:r>
    </w:p>
  </w:footnote>
  <w:footnote w:id="14">
    <w:p w:rsidR="00CC2AB6" w:rsidRDefault="00D00024" w:rsidP="00CC2AB6">
      <w:pPr>
        <w:pStyle w:val="FootnoteText"/>
      </w:pPr>
      <w:r>
        <w:rPr>
          <w:rStyle w:val="FootnoteReference"/>
        </w:rPr>
        <w:footnoteRef/>
      </w:r>
      <w:r>
        <w:t xml:space="preserve"> Four Great Bodhisattvas</w:t>
      </w:r>
      <w:r w:rsidR="004347FE">
        <w:t xml:space="preserve"> -</w:t>
      </w:r>
      <w:r w:rsidR="00CC2AB6">
        <w:t xml:space="preserve"> </w:t>
      </w:r>
      <w:proofErr w:type="spellStart"/>
      <w:r w:rsidR="00CC2AB6">
        <w:t>Jōgyō</w:t>
      </w:r>
      <w:proofErr w:type="spellEnd"/>
      <w:r w:rsidR="00CC2AB6">
        <w:t xml:space="preserve">, </w:t>
      </w:r>
      <w:proofErr w:type="spellStart"/>
      <w:r w:rsidR="00CC2AB6">
        <w:t>Muhengyō</w:t>
      </w:r>
      <w:proofErr w:type="spellEnd"/>
      <w:r w:rsidR="00CC2AB6">
        <w:t xml:space="preserve">, </w:t>
      </w:r>
      <w:proofErr w:type="spellStart"/>
      <w:r w:rsidR="00CC2AB6">
        <w:t>Jyōgyō</w:t>
      </w:r>
      <w:proofErr w:type="spellEnd"/>
      <w:r w:rsidR="00CC2AB6">
        <w:t xml:space="preserve"> and </w:t>
      </w:r>
      <w:proofErr w:type="spellStart"/>
      <w:r w:rsidR="00CC2AB6">
        <w:t>Anryugyō</w:t>
      </w:r>
      <w:proofErr w:type="spellEnd"/>
      <w:r w:rsidR="00CC2AB6">
        <w:t xml:space="preserve"> signify the four virtues of the Buddha’s life: true self, eternity, purity, and happiness, which in </w:t>
      </w:r>
      <w:proofErr w:type="spellStart"/>
      <w:r w:rsidR="00CC2AB6">
        <w:t>Nichiren</w:t>
      </w:r>
      <w:proofErr w:type="spellEnd"/>
      <w:r w:rsidR="00CC2AB6">
        <w:t xml:space="preserve"> </w:t>
      </w:r>
      <w:proofErr w:type="spellStart"/>
      <w:r w:rsidR="00CC2AB6">
        <w:t>Shoshu</w:t>
      </w:r>
      <w:proofErr w:type="spellEnd"/>
      <w:r w:rsidR="00CC2AB6">
        <w:t xml:space="preserve"> Buddhism, are viewed as collectively indicating the life of the True Buddha, </w:t>
      </w:r>
      <w:proofErr w:type="spellStart"/>
      <w:r w:rsidR="00CC2AB6">
        <w:t>Nichiren</w:t>
      </w:r>
      <w:proofErr w:type="spellEnd"/>
      <w:r w:rsidR="00CC2AB6">
        <w:t xml:space="preserve"> </w:t>
      </w:r>
      <w:proofErr w:type="spellStart"/>
      <w:r w:rsidR="00CC2AB6">
        <w:t>Daishonin</w:t>
      </w:r>
      <w:proofErr w:type="spellEnd"/>
      <w:r w:rsidR="00CC2AB6">
        <w:t>.</w:t>
      </w:r>
    </w:p>
    <w:p w:rsidR="00D00024" w:rsidRDefault="00D00024">
      <w:pPr>
        <w:pStyle w:val="FootnoteText"/>
      </w:pPr>
    </w:p>
  </w:footnote>
  <w:footnote w:id="15">
    <w:p w:rsidR="00E165D8" w:rsidRDefault="00E165D8">
      <w:pPr>
        <w:pStyle w:val="FootnoteText"/>
      </w:pPr>
      <w:r>
        <w:rPr>
          <w:rStyle w:val="FootnoteReference"/>
        </w:rPr>
        <w:footnoteRef/>
      </w:r>
      <w:r>
        <w:t xml:space="preserve"> Good gods and bad gods </w:t>
      </w:r>
      <w:r w:rsidR="001C1DE9">
        <w:t xml:space="preserve">– </w:t>
      </w:r>
      <w:proofErr w:type="spellStart"/>
      <w:r w:rsidR="001C1DE9">
        <w:t>Bonten</w:t>
      </w:r>
      <w:proofErr w:type="spellEnd"/>
      <w:r w:rsidR="001C1DE9">
        <w:t xml:space="preserve"> and </w:t>
      </w:r>
      <w:proofErr w:type="spellStart"/>
      <w:r w:rsidR="001C1DE9">
        <w:t>Taishaku</w:t>
      </w:r>
      <w:proofErr w:type="spellEnd"/>
      <w:r w:rsidR="001C1DE9">
        <w:t xml:space="preserve">, two tutelary gods, </w:t>
      </w:r>
      <w:r w:rsidR="00B14F66">
        <w:t>are</w:t>
      </w:r>
      <w:r w:rsidR="001C1DE9">
        <w:t xml:space="preserve"> among the good gods. The Devil of the Sixth Heaven who robs life, would be among the bad gods or devils.</w:t>
      </w:r>
    </w:p>
  </w:footnote>
  <w:footnote w:id="16">
    <w:p w:rsidR="00277136" w:rsidRDefault="00277136">
      <w:pPr>
        <w:pStyle w:val="FootnoteText"/>
      </w:pPr>
      <w:r>
        <w:rPr>
          <w:rStyle w:val="FootnoteReference"/>
        </w:rPr>
        <w:footnoteRef/>
      </w:r>
      <w:r>
        <w:t xml:space="preserve"> </w:t>
      </w:r>
      <w:r w:rsidR="002E6F14">
        <w:t xml:space="preserve">This article appears on the homepage of Udumbarafoundation.org and is the translation of the Japanese article that </w:t>
      </w:r>
      <w:r w:rsidR="00225B6D">
        <w:t xml:space="preserve">is </w:t>
      </w:r>
      <w:bookmarkStart w:id="0" w:name="_GoBack"/>
      <w:bookmarkEnd w:id="0"/>
      <w:r w:rsidR="002E6F14">
        <w:t xml:space="preserve">on the homepage of </w:t>
      </w:r>
      <w:proofErr w:type="spellStart"/>
      <w:r w:rsidR="002E6F14">
        <w:t>Sanbo</w:t>
      </w:r>
      <w:proofErr w:type="spellEnd"/>
      <w:r w:rsidR="002E6F14">
        <w:t>-in temple. It is also translated into Italian, and can be accessed from udumbarafoundation.org.</w:t>
      </w:r>
    </w:p>
  </w:footnote>
  <w:footnote w:id="17">
    <w:p w:rsidR="00E165D8" w:rsidRDefault="00E165D8">
      <w:pPr>
        <w:pStyle w:val="FootnoteText"/>
      </w:pPr>
      <w:r>
        <w:rPr>
          <w:rStyle w:val="FootnoteReference"/>
        </w:rPr>
        <w:footnoteRef/>
      </w:r>
      <w:r>
        <w:t xml:space="preserve"> </w:t>
      </w:r>
      <w:proofErr w:type="spellStart"/>
      <w:r>
        <w:t>Amida</w:t>
      </w:r>
      <w:proofErr w:type="spellEnd"/>
      <w:r>
        <w:t xml:space="preserve"> Buddha -</w:t>
      </w:r>
      <w:r w:rsidR="00CC2AB6">
        <w:t xml:space="preserve"> Infinite Life or Infinite Light Buddha who is said to reside in the Pure Land of Perfect Bliss in the Western region of the universe.</w:t>
      </w:r>
    </w:p>
  </w:footnote>
  <w:footnote w:id="18">
    <w:p w:rsidR="00E165D8" w:rsidRDefault="00E165D8">
      <w:pPr>
        <w:pStyle w:val="FootnoteText"/>
      </w:pPr>
      <w:r>
        <w:rPr>
          <w:rStyle w:val="FootnoteReference"/>
        </w:rPr>
        <w:footnoteRef/>
      </w:r>
      <w:r>
        <w:t xml:space="preserve"> </w:t>
      </w:r>
      <w:proofErr w:type="spellStart"/>
      <w:r>
        <w:t>Dainichi</w:t>
      </w:r>
      <w:proofErr w:type="spellEnd"/>
      <w:r>
        <w:t xml:space="preserve"> Buddha -</w:t>
      </w:r>
      <w:r w:rsidR="00CC2AB6">
        <w:t xml:space="preserve"> a Buddha of the esoteric teachings who, it is said, is always in this world teaching the law.</w:t>
      </w:r>
    </w:p>
  </w:footnote>
  <w:footnote w:id="19">
    <w:p w:rsidR="00E165D8" w:rsidRDefault="00E165D8">
      <w:pPr>
        <w:pStyle w:val="FootnoteText"/>
      </w:pPr>
      <w:r>
        <w:rPr>
          <w:rStyle w:val="FootnoteReference"/>
        </w:rPr>
        <w:footnoteRef/>
      </w:r>
      <w:r>
        <w:t xml:space="preserve"> Bodhisattva Kannon </w:t>
      </w:r>
      <w:r w:rsidR="00CA765E">
        <w:t xml:space="preserve">– also </w:t>
      </w:r>
      <w:proofErr w:type="spellStart"/>
      <w:r w:rsidR="00CA765E">
        <w:t>Kanzeon</w:t>
      </w:r>
      <w:proofErr w:type="spellEnd"/>
      <w:r w:rsidR="00CA765E">
        <w:t xml:space="preserve"> – a bodhisattva who pledged to assume 32 different forms and appear anywhere in the </w:t>
      </w:r>
      <w:proofErr w:type="spellStart"/>
      <w:r w:rsidR="00CA765E">
        <w:t>wold</w:t>
      </w:r>
      <w:proofErr w:type="spellEnd"/>
      <w:r w:rsidR="00CA765E">
        <w:t xml:space="preserve"> to save people from danger or suffering.</w:t>
      </w:r>
    </w:p>
  </w:footnote>
  <w:footnote w:id="20">
    <w:p w:rsidR="00E165D8" w:rsidRDefault="00E165D8">
      <w:pPr>
        <w:pStyle w:val="FootnoteText"/>
      </w:pPr>
      <w:r>
        <w:rPr>
          <w:rStyle w:val="FootnoteReference"/>
        </w:rPr>
        <w:footnoteRef/>
      </w:r>
      <w:r>
        <w:t xml:space="preserve"> </w:t>
      </w:r>
      <w:proofErr w:type="spellStart"/>
      <w:r>
        <w:t>Maitreyia</w:t>
      </w:r>
      <w:proofErr w:type="spellEnd"/>
      <w:r>
        <w:t xml:space="preserve"> </w:t>
      </w:r>
      <w:r w:rsidR="00CA765E">
        <w:t xml:space="preserve">– Jap. </w:t>
      </w:r>
      <w:proofErr w:type="spellStart"/>
      <w:r w:rsidR="00CA765E">
        <w:t>Miroku</w:t>
      </w:r>
      <w:proofErr w:type="spellEnd"/>
      <w:r w:rsidR="00CA765E">
        <w:t xml:space="preserve"> – a bodhisattva who is predicted to succeed Shakyamuni in this world some 5,670 million years after Shakyamuni’s death.</w:t>
      </w:r>
    </w:p>
  </w:footnote>
  <w:footnote w:id="21">
    <w:p w:rsidR="008A4335" w:rsidRPr="008A4335" w:rsidRDefault="008A4335">
      <w:pPr>
        <w:pStyle w:val="FootnoteText"/>
      </w:pPr>
      <w:r>
        <w:rPr>
          <w:rStyle w:val="FootnoteReference"/>
        </w:rPr>
        <w:footnoteRef/>
      </w:r>
      <w:r>
        <w:t xml:space="preserve"> </w:t>
      </w:r>
      <w:r>
        <w:rPr>
          <w:i/>
        </w:rPr>
        <w:t xml:space="preserve">The Major Writings of </w:t>
      </w:r>
      <w:proofErr w:type="spellStart"/>
      <w:r>
        <w:rPr>
          <w:i/>
        </w:rPr>
        <w:t>Nichiren</w:t>
      </w:r>
      <w:proofErr w:type="spellEnd"/>
      <w:r>
        <w:rPr>
          <w:i/>
        </w:rPr>
        <w:t xml:space="preserve"> </w:t>
      </w:r>
      <w:proofErr w:type="spellStart"/>
      <w:r>
        <w:rPr>
          <w:i/>
        </w:rPr>
        <w:t>Daishonin</w:t>
      </w:r>
      <w:r>
        <w:t>¸Vol</w:t>
      </w:r>
      <w:proofErr w:type="spellEnd"/>
      <w:r>
        <w:t>. 5, p.7.</w:t>
      </w:r>
    </w:p>
  </w:footnote>
  <w:footnote w:id="22">
    <w:p w:rsidR="00E31C95" w:rsidRPr="00D40872" w:rsidRDefault="00E31C95" w:rsidP="00E31C95">
      <w:pPr>
        <w:shd w:val="clear" w:color="auto" w:fill="FFFFFF"/>
        <w:jc w:val="both"/>
      </w:pPr>
      <w:r w:rsidRPr="00D40872">
        <w:rPr>
          <w:rStyle w:val="FootnoteReference"/>
        </w:rPr>
        <w:footnoteRef/>
      </w:r>
      <w:r w:rsidRPr="00D40872">
        <w:t xml:space="preserve"> </w:t>
      </w:r>
      <w:proofErr w:type="spellStart"/>
      <w:r w:rsidRPr="00D40872">
        <w:rPr>
          <w:rFonts w:eastAsia="MS Minngs"/>
          <w:color w:val="000000"/>
          <w:sz w:val="20"/>
        </w:rPr>
        <w:t>Daishogon</w:t>
      </w:r>
      <w:proofErr w:type="spellEnd"/>
      <w:r w:rsidRPr="00D40872">
        <w:rPr>
          <w:rFonts w:eastAsia="MS Minngs"/>
          <w:color w:val="000000"/>
          <w:sz w:val="20"/>
        </w:rPr>
        <w:t xml:space="preserve">:  A bodhisattva representing the assembly who listened to Shakyamuni Buddha preach the </w:t>
      </w:r>
      <w:proofErr w:type="spellStart"/>
      <w:r w:rsidRPr="00D40872">
        <w:rPr>
          <w:rFonts w:eastAsia="MS Minngs"/>
          <w:color w:val="000000"/>
          <w:sz w:val="20"/>
        </w:rPr>
        <w:t>Muryogi</w:t>
      </w:r>
      <w:proofErr w:type="spellEnd"/>
      <w:r w:rsidRPr="00D40872">
        <w:rPr>
          <w:rFonts w:eastAsia="MS Minngs"/>
          <w:color w:val="000000"/>
          <w:sz w:val="20"/>
        </w:rPr>
        <w:t xml:space="preserve"> Sutra, an introductory teaching to Lotus Sutra, on Eagle Peak.  The Buddha entrusted the sutra to him and the other eighty thousand bodhisattvas present, who then vowed to propagate it.  The figure eighty thousand is not intended to be taken literally but simply indicates a large number.</w:t>
      </w:r>
    </w:p>
  </w:footnote>
  <w:footnote w:id="23">
    <w:p w:rsidR="00E31C95" w:rsidRPr="00D40872" w:rsidRDefault="00E31C95" w:rsidP="008461C7">
      <w:pPr>
        <w:shd w:val="clear" w:color="auto" w:fill="FFFFFF"/>
        <w:jc w:val="both"/>
      </w:pPr>
      <w:r w:rsidRPr="00D40872">
        <w:rPr>
          <w:rStyle w:val="FootnoteReference"/>
        </w:rPr>
        <w:footnoteRef/>
      </w:r>
      <w:r w:rsidRPr="00D40872">
        <w:t xml:space="preserve"> </w:t>
      </w:r>
      <w:proofErr w:type="spellStart"/>
      <w:r w:rsidRPr="00D40872">
        <w:rPr>
          <w:rFonts w:eastAsia="MS Minngs"/>
          <w:color w:val="000000"/>
          <w:sz w:val="20"/>
        </w:rPr>
        <w:t>Asogi</w:t>
      </w:r>
      <w:proofErr w:type="spellEnd"/>
      <w:r w:rsidRPr="00D40872">
        <w:rPr>
          <w:rFonts w:eastAsia="MS Minngs"/>
          <w:color w:val="000000"/>
          <w:sz w:val="20"/>
        </w:rPr>
        <w:t xml:space="preserve">:  "Innumerable."  An ancient Indian numerical unit, indicating an </w:t>
      </w:r>
      <w:proofErr w:type="spellStart"/>
      <w:r w:rsidRPr="00D40872">
        <w:rPr>
          <w:rFonts w:eastAsia="MS Minngs"/>
          <w:color w:val="000000"/>
          <w:sz w:val="20"/>
        </w:rPr>
        <w:t>uncountably</w:t>
      </w:r>
      <w:proofErr w:type="spellEnd"/>
      <w:r w:rsidRPr="00D40872">
        <w:rPr>
          <w:rFonts w:eastAsia="MS Minngs"/>
          <w:color w:val="000000"/>
          <w:sz w:val="20"/>
        </w:rPr>
        <w:t xml:space="preserve"> large number.  According to the </w:t>
      </w:r>
      <w:proofErr w:type="spellStart"/>
      <w:r w:rsidRPr="00D40872">
        <w:rPr>
          <w:rFonts w:eastAsia="MS Minngs"/>
          <w:color w:val="000000"/>
          <w:sz w:val="20"/>
        </w:rPr>
        <w:t>Kusha</w:t>
      </w:r>
      <w:proofErr w:type="spellEnd"/>
      <w:r w:rsidRPr="00D40872">
        <w:rPr>
          <w:rFonts w:eastAsia="MS Minngs"/>
          <w:color w:val="000000"/>
          <w:sz w:val="20"/>
        </w:rPr>
        <w:t xml:space="preserve"> Ron, however, it is calculable and represents 1059.</w:t>
      </w:r>
    </w:p>
  </w:footnote>
  <w:footnote w:id="24">
    <w:p w:rsidR="00E31C95" w:rsidRPr="00D40872" w:rsidRDefault="00E31C95">
      <w:pPr>
        <w:pStyle w:val="FootnoteText"/>
      </w:pPr>
      <w:r w:rsidRPr="00D40872">
        <w:rPr>
          <w:rStyle w:val="FootnoteReference"/>
        </w:rPr>
        <w:footnoteRef/>
      </w:r>
      <w:r w:rsidRPr="00D40872">
        <w:t xml:space="preserve"> </w:t>
      </w:r>
      <w:r w:rsidRPr="00D40872">
        <w:rPr>
          <w:rFonts w:eastAsia="MS Minngs"/>
          <w:color w:val="000000"/>
        </w:rPr>
        <w:t>Lotus Sutra, chap. 3.</w:t>
      </w:r>
    </w:p>
  </w:footnote>
  <w:footnote w:id="25">
    <w:p w:rsidR="00ED6034" w:rsidRPr="00D40872" w:rsidRDefault="00ED6034" w:rsidP="00ED6034">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Ibid.  This quotation expresses </w:t>
      </w:r>
      <w:proofErr w:type="spellStart"/>
      <w:r w:rsidRPr="00D40872">
        <w:rPr>
          <w:rFonts w:eastAsia="MS Minngs"/>
          <w:color w:val="000000"/>
          <w:sz w:val="20"/>
        </w:rPr>
        <w:t>Shariputra's</w:t>
      </w:r>
      <w:proofErr w:type="spellEnd"/>
      <w:r w:rsidRPr="00D40872">
        <w:rPr>
          <w:rFonts w:eastAsia="MS Minngs"/>
          <w:color w:val="000000"/>
          <w:sz w:val="20"/>
        </w:rPr>
        <w:t xml:space="preserve"> feelings of doubt when he first heard the teaching of the one vehicle as expressed in the </w:t>
      </w:r>
      <w:proofErr w:type="spellStart"/>
      <w:r w:rsidRPr="00D40872">
        <w:rPr>
          <w:rFonts w:eastAsia="MS Minngs"/>
          <w:color w:val="000000"/>
          <w:sz w:val="20"/>
        </w:rPr>
        <w:t>Hoben</w:t>
      </w:r>
      <w:proofErr w:type="spellEnd"/>
      <w:r w:rsidRPr="00D40872">
        <w:rPr>
          <w:rFonts w:eastAsia="MS Minngs"/>
          <w:color w:val="000000"/>
          <w:sz w:val="20"/>
        </w:rPr>
        <w:t xml:space="preserve"> (2nd) chapter of the Lotus Sutra. </w:t>
      </w:r>
      <w:proofErr w:type="spellStart"/>
      <w:r w:rsidRPr="00D40872">
        <w:rPr>
          <w:rFonts w:eastAsia="MS Minngs"/>
          <w:color w:val="000000"/>
          <w:sz w:val="20"/>
        </w:rPr>
        <w:t>T'ien-t'ai's</w:t>
      </w:r>
      <w:proofErr w:type="spellEnd"/>
      <w:r w:rsidRPr="00D40872">
        <w:rPr>
          <w:rFonts w:eastAsia="MS Minngs"/>
          <w:color w:val="000000"/>
          <w:sz w:val="20"/>
        </w:rPr>
        <w:t xml:space="preserve"> statement appears in the </w:t>
      </w:r>
      <w:proofErr w:type="spellStart"/>
      <w:r w:rsidRPr="00D40872">
        <w:rPr>
          <w:rFonts w:eastAsia="MS Minngs"/>
          <w:color w:val="000000"/>
          <w:sz w:val="20"/>
        </w:rPr>
        <w:t>Hokke</w:t>
      </w:r>
      <w:proofErr w:type="spellEnd"/>
      <w:r w:rsidRPr="00D40872">
        <w:rPr>
          <w:rFonts w:eastAsia="MS Minngs"/>
          <w:color w:val="000000"/>
          <w:sz w:val="20"/>
        </w:rPr>
        <w:t xml:space="preserve"> </w:t>
      </w:r>
      <w:proofErr w:type="spellStart"/>
      <w:r w:rsidRPr="00D40872">
        <w:rPr>
          <w:rFonts w:eastAsia="MS Minngs"/>
          <w:color w:val="000000"/>
          <w:sz w:val="20"/>
        </w:rPr>
        <w:t>Mongu</w:t>
      </w:r>
      <w:proofErr w:type="spellEnd"/>
      <w:r w:rsidRPr="00D40872">
        <w:rPr>
          <w:rFonts w:eastAsia="MS Minngs"/>
          <w:color w:val="000000"/>
          <w:sz w:val="20"/>
        </w:rPr>
        <w:t>, vol. 3.</w:t>
      </w:r>
    </w:p>
  </w:footnote>
  <w:footnote w:id="26">
    <w:p w:rsidR="00ED6034" w:rsidRPr="00D40872" w:rsidRDefault="00ED6034">
      <w:pPr>
        <w:pStyle w:val="FootnoteText"/>
      </w:pPr>
      <w:r w:rsidRPr="00D40872">
        <w:rPr>
          <w:rStyle w:val="FootnoteReference"/>
        </w:rPr>
        <w:footnoteRef/>
      </w:r>
      <w:r w:rsidRPr="00D40872">
        <w:t xml:space="preserve"> </w:t>
      </w:r>
      <w:proofErr w:type="spellStart"/>
      <w:r w:rsidRPr="00D40872">
        <w:rPr>
          <w:rFonts w:eastAsia="MS Minngs"/>
          <w:color w:val="000000"/>
        </w:rPr>
        <w:t>Hokke</w:t>
      </w:r>
      <w:proofErr w:type="spellEnd"/>
      <w:r w:rsidRPr="00D40872">
        <w:rPr>
          <w:rFonts w:eastAsia="MS Minngs"/>
          <w:color w:val="000000"/>
        </w:rPr>
        <w:t xml:space="preserve"> </w:t>
      </w:r>
      <w:proofErr w:type="spellStart"/>
      <w:r w:rsidRPr="00D40872">
        <w:rPr>
          <w:rFonts w:eastAsia="MS Minngs"/>
          <w:color w:val="000000"/>
        </w:rPr>
        <w:t>Gengi</w:t>
      </w:r>
      <w:proofErr w:type="spellEnd"/>
      <w:r w:rsidRPr="00D40872">
        <w:rPr>
          <w:rFonts w:eastAsia="MS Minngs"/>
          <w:color w:val="000000"/>
        </w:rPr>
        <w:t xml:space="preserve"> </w:t>
      </w:r>
      <w:proofErr w:type="spellStart"/>
      <w:r w:rsidRPr="00D40872">
        <w:rPr>
          <w:rFonts w:eastAsia="MS Minngs"/>
          <w:color w:val="000000"/>
        </w:rPr>
        <w:t>Shakusen</w:t>
      </w:r>
      <w:proofErr w:type="spellEnd"/>
      <w:r w:rsidRPr="00D40872">
        <w:rPr>
          <w:rFonts w:eastAsia="MS Minngs"/>
          <w:color w:val="000000"/>
        </w:rPr>
        <w:t>, vol. 19.</w:t>
      </w:r>
    </w:p>
  </w:footnote>
  <w:footnote w:id="27">
    <w:p w:rsidR="00ED6034" w:rsidRPr="00D40872" w:rsidRDefault="00ED6034" w:rsidP="00ED6034">
      <w:pPr>
        <w:shd w:val="clear" w:color="auto" w:fill="FFFFFF"/>
        <w:jc w:val="both"/>
      </w:pPr>
      <w:r w:rsidRPr="00D40872">
        <w:rPr>
          <w:rStyle w:val="FootnoteReference"/>
        </w:rPr>
        <w:footnoteRef/>
      </w:r>
      <w:r w:rsidRPr="00D40872">
        <w:t xml:space="preserve"> </w:t>
      </w:r>
      <w:proofErr w:type="spellStart"/>
      <w:r w:rsidRPr="00D40872">
        <w:rPr>
          <w:rFonts w:eastAsia="MS Minngs"/>
          <w:color w:val="000000"/>
          <w:sz w:val="20"/>
        </w:rPr>
        <w:t>Isshin</w:t>
      </w:r>
      <w:proofErr w:type="spellEnd"/>
      <w:r w:rsidRPr="00D40872">
        <w:rPr>
          <w:rFonts w:eastAsia="MS Minngs"/>
          <w:color w:val="000000"/>
          <w:sz w:val="20"/>
        </w:rPr>
        <w:t xml:space="preserve"> </w:t>
      </w:r>
      <w:proofErr w:type="spellStart"/>
      <w:r w:rsidRPr="00D40872">
        <w:rPr>
          <w:rFonts w:eastAsia="MS Minngs"/>
          <w:color w:val="000000"/>
          <w:sz w:val="20"/>
        </w:rPr>
        <w:t>sangan</w:t>
      </w:r>
      <w:proofErr w:type="spellEnd"/>
      <w:r w:rsidRPr="00D40872">
        <w:rPr>
          <w:rFonts w:eastAsia="MS Minngs"/>
          <w:color w:val="000000"/>
          <w:sz w:val="20"/>
        </w:rPr>
        <w:t xml:space="preserve">:  "Threefold contemplation in a single mind."  A form of meditation set forth by </w:t>
      </w:r>
      <w:proofErr w:type="spellStart"/>
      <w:r w:rsidRPr="00D40872">
        <w:rPr>
          <w:rFonts w:eastAsia="MS Minngs"/>
          <w:color w:val="000000"/>
          <w:sz w:val="20"/>
        </w:rPr>
        <w:t>T'ien-t'ai</w:t>
      </w:r>
      <w:proofErr w:type="spellEnd"/>
      <w:r w:rsidRPr="00D40872">
        <w:rPr>
          <w:rFonts w:eastAsia="MS Minngs"/>
          <w:color w:val="000000"/>
          <w:sz w:val="20"/>
        </w:rPr>
        <w:t xml:space="preserve"> in the </w:t>
      </w:r>
      <w:proofErr w:type="spellStart"/>
      <w:r w:rsidRPr="00D40872">
        <w:rPr>
          <w:rFonts w:eastAsia="MS Minngs"/>
          <w:color w:val="000000"/>
          <w:sz w:val="20"/>
        </w:rPr>
        <w:t>Maka</w:t>
      </w:r>
      <w:proofErr w:type="spellEnd"/>
      <w:r w:rsidRPr="00D40872">
        <w:rPr>
          <w:rFonts w:eastAsia="MS Minngs"/>
          <w:color w:val="000000"/>
          <w:sz w:val="20"/>
        </w:rPr>
        <w:t xml:space="preserve"> </w:t>
      </w:r>
      <w:proofErr w:type="spellStart"/>
      <w:r w:rsidRPr="00D40872">
        <w:rPr>
          <w:rFonts w:eastAsia="MS Minngs"/>
          <w:color w:val="000000"/>
          <w:sz w:val="20"/>
        </w:rPr>
        <w:t>Shikan</w:t>
      </w:r>
      <w:proofErr w:type="spellEnd"/>
      <w:r w:rsidRPr="00D40872">
        <w:rPr>
          <w:rFonts w:eastAsia="MS Minngs"/>
          <w:color w:val="000000"/>
          <w:sz w:val="20"/>
        </w:rPr>
        <w:t xml:space="preserve"> for perceiving the unification of the three truths of non-substantiality, temporary existence and the Middle Way in a single moment of life.</w:t>
      </w:r>
    </w:p>
  </w:footnote>
  <w:footnote w:id="28">
    <w:p w:rsidR="00ED6034" w:rsidRPr="00D40872" w:rsidRDefault="00ED6034">
      <w:pPr>
        <w:pStyle w:val="FootnoteText"/>
      </w:pPr>
      <w:r w:rsidRPr="00D40872">
        <w:rPr>
          <w:rStyle w:val="FootnoteReference"/>
        </w:rPr>
        <w:footnoteRef/>
      </w:r>
      <w:r w:rsidRPr="00D40872">
        <w:t xml:space="preserve"> Lotus Sutra, chap. 12</w:t>
      </w:r>
    </w:p>
  </w:footnote>
  <w:footnote w:id="29">
    <w:p w:rsidR="00ED6034" w:rsidRPr="00D40872" w:rsidRDefault="00ED6034">
      <w:pPr>
        <w:pStyle w:val="FootnoteText"/>
      </w:pPr>
      <w:r w:rsidRPr="00D40872">
        <w:rPr>
          <w:rStyle w:val="FootnoteReference"/>
        </w:rPr>
        <w:footnoteRef/>
      </w:r>
      <w:r w:rsidRPr="00D40872">
        <w:t xml:space="preserve"> Ibid, chap. 3</w:t>
      </w:r>
    </w:p>
  </w:footnote>
  <w:footnote w:id="30">
    <w:p w:rsidR="00ED6034" w:rsidRPr="00D40872" w:rsidRDefault="00ED6034">
      <w:pPr>
        <w:pStyle w:val="FootnoteText"/>
      </w:pPr>
      <w:r w:rsidRPr="00D40872">
        <w:rPr>
          <w:rStyle w:val="FootnoteReference"/>
        </w:rPr>
        <w:footnoteRef/>
      </w:r>
      <w:r w:rsidRPr="00D40872">
        <w:t xml:space="preserve"> Ibid, chap. </w:t>
      </w:r>
      <w:r w:rsidR="004F47BE" w:rsidRPr="00D40872">
        <w:t>21</w:t>
      </w:r>
    </w:p>
  </w:footnote>
  <w:footnote w:id="31">
    <w:p w:rsidR="00ED6034" w:rsidRPr="00D40872" w:rsidRDefault="00ED6034">
      <w:pPr>
        <w:pStyle w:val="FootnoteText"/>
      </w:pPr>
      <w:r w:rsidRPr="00D40872">
        <w:rPr>
          <w:rStyle w:val="FootnoteReference"/>
        </w:rPr>
        <w:footnoteRef/>
      </w:r>
      <w:r w:rsidRPr="00D40872">
        <w:t xml:space="preserve"> </w:t>
      </w:r>
      <w:r w:rsidR="004F47BE" w:rsidRPr="00D40872">
        <w:t>Ibid. chap. 15</w:t>
      </w:r>
    </w:p>
  </w:footnote>
  <w:footnote w:id="32">
    <w:p w:rsidR="006441D5" w:rsidRPr="00D40872" w:rsidRDefault="006441D5" w:rsidP="006441D5">
      <w:pPr>
        <w:shd w:val="clear" w:color="auto" w:fill="FFFFFF"/>
        <w:jc w:val="both"/>
        <w:rPr>
          <w:sz w:val="20"/>
        </w:rPr>
      </w:pPr>
      <w:r w:rsidRPr="00D40872">
        <w:rPr>
          <w:rStyle w:val="FootnoteReference"/>
          <w:sz w:val="20"/>
        </w:rPr>
        <w:footnoteRef/>
      </w:r>
      <w:r w:rsidRPr="00D40872">
        <w:rPr>
          <w:sz w:val="20"/>
        </w:rPr>
        <w:t xml:space="preserve"> </w:t>
      </w:r>
      <w:r w:rsidRPr="00D40872">
        <w:rPr>
          <w:rFonts w:eastAsia="MS Minngs"/>
          <w:color w:val="000000"/>
          <w:sz w:val="20"/>
        </w:rPr>
        <w:t xml:space="preserve">Lotus Sutra, chap. 23.  The </w:t>
      </w:r>
      <w:proofErr w:type="spellStart"/>
      <w:r w:rsidRPr="00D40872">
        <w:rPr>
          <w:rFonts w:eastAsia="MS Minngs"/>
          <w:color w:val="000000"/>
          <w:sz w:val="20"/>
        </w:rPr>
        <w:t>Daishonin</w:t>
      </w:r>
      <w:proofErr w:type="spellEnd"/>
      <w:r w:rsidRPr="00D40872">
        <w:rPr>
          <w:rFonts w:eastAsia="MS Minngs"/>
          <w:color w:val="000000"/>
          <w:sz w:val="20"/>
        </w:rPr>
        <w:t xml:space="preserve"> slightly abbreviates the wording of the sutra.</w:t>
      </w:r>
    </w:p>
  </w:footnote>
  <w:footnote w:id="33">
    <w:p w:rsidR="006441D5" w:rsidRPr="00D40872" w:rsidRDefault="006441D5" w:rsidP="008461C7">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Eight kinds of lowly beings:  Nonhuman beings who protect Buddhism, mentioned in the </w:t>
      </w:r>
      <w:proofErr w:type="spellStart"/>
      <w:r w:rsidRPr="00D40872">
        <w:rPr>
          <w:rFonts w:eastAsia="MS Minngs"/>
          <w:color w:val="000000"/>
          <w:sz w:val="20"/>
        </w:rPr>
        <w:t>Hiyu</w:t>
      </w:r>
      <w:proofErr w:type="spellEnd"/>
      <w:r w:rsidRPr="00D40872">
        <w:rPr>
          <w:rFonts w:eastAsia="MS Minngs"/>
          <w:color w:val="000000"/>
          <w:sz w:val="20"/>
        </w:rPr>
        <w:t xml:space="preserve"> (3rd) chapter of the Lotus Sutra.  They are gods; dragons; a kind of demon called </w:t>
      </w:r>
      <w:proofErr w:type="spellStart"/>
      <w:r w:rsidRPr="00D40872">
        <w:rPr>
          <w:rFonts w:eastAsia="MS Minngs"/>
          <w:color w:val="000000"/>
          <w:sz w:val="20"/>
        </w:rPr>
        <w:t>yakshas</w:t>
      </w:r>
      <w:proofErr w:type="spellEnd"/>
      <w:r w:rsidRPr="00D40872">
        <w:rPr>
          <w:rFonts w:eastAsia="MS Minngs"/>
          <w:color w:val="000000"/>
          <w:sz w:val="20"/>
        </w:rPr>
        <w:t xml:space="preserve">; gods of music called </w:t>
      </w:r>
      <w:proofErr w:type="spellStart"/>
      <w:r w:rsidRPr="00D40872">
        <w:rPr>
          <w:rFonts w:eastAsia="MS Minngs"/>
          <w:color w:val="000000"/>
          <w:sz w:val="20"/>
        </w:rPr>
        <w:t>gandharvas</w:t>
      </w:r>
      <w:proofErr w:type="spellEnd"/>
      <w:r w:rsidRPr="00D40872">
        <w:rPr>
          <w:rFonts w:eastAsia="MS Minngs"/>
          <w:color w:val="000000"/>
          <w:sz w:val="20"/>
        </w:rPr>
        <w:t xml:space="preserve">; demons called </w:t>
      </w:r>
      <w:proofErr w:type="spellStart"/>
      <w:r w:rsidRPr="00D40872">
        <w:rPr>
          <w:rFonts w:eastAsia="MS Minngs"/>
          <w:color w:val="000000"/>
          <w:sz w:val="20"/>
        </w:rPr>
        <w:t>asuras</w:t>
      </w:r>
      <w:proofErr w:type="spellEnd"/>
      <w:r w:rsidRPr="00D40872">
        <w:rPr>
          <w:rFonts w:eastAsia="MS Minngs"/>
          <w:color w:val="000000"/>
          <w:sz w:val="20"/>
        </w:rPr>
        <w:t xml:space="preserve">, said to live at the bottom of the sea; </w:t>
      </w:r>
      <w:proofErr w:type="spellStart"/>
      <w:r w:rsidRPr="00D40872">
        <w:rPr>
          <w:rFonts w:eastAsia="MS Minngs"/>
          <w:color w:val="000000"/>
          <w:sz w:val="20"/>
        </w:rPr>
        <w:t>garudas</w:t>
      </w:r>
      <w:proofErr w:type="spellEnd"/>
      <w:r w:rsidRPr="00D40872">
        <w:rPr>
          <w:rFonts w:eastAsia="MS Minngs"/>
          <w:color w:val="000000"/>
          <w:sz w:val="20"/>
        </w:rPr>
        <w:t xml:space="preserve">, or birds that prey on dragons; </w:t>
      </w:r>
      <w:proofErr w:type="spellStart"/>
      <w:r w:rsidRPr="00D40872">
        <w:rPr>
          <w:rFonts w:eastAsia="MS Minngs"/>
          <w:color w:val="000000"/>
          <w:sz w:val="20"/>
        </w:rPr>
        <w:t>kimnaras</w:t>
      </w:r>
      <w:proofErr w:type="spellEnd"/>
      <w:r w:rsidRPr="00D40872">
        <w:rPr>
          <w:rFonts w:eastAsia="MS Minngs"/>
          <w:color w:val="000000"/>
          <w:sz w:val="20"/>
        </w:rPr>
        <w:t xml:space="preserve">, or gods with beautiful voices; and </w:t>
      </w:r>
      <w:proofErr w:type="spellStart"/>
      <w:r w:rsidRPr="00D40872">
        <w:rPr>
          <w:rFonts w:eastAsia="MS Minngs"/>
          <w:color w:val="000000"/>
          <w:sz w:val="20"/>
        </w:rPr>
        <w:t>mahoragas</w:t>
      </w:r>
      <w:proofErr w:type="spellEnd"/>
      <w:r w:rsidRPr="00D40872">
        <w:rPr>
          <w:rFonts w:eastAsia="MS Minngs"/>
          <w:color w:val="000000"/>
          <w:sz w:val="20"/>
        </w:rPr>
        <w:t>, who are gods shaped like snakes.</w:t>
      </w:r>
    </w:p>
  </w:footnote>
  <w:footnote w:id="34">
    <w:p w:rsidR="006441D5" w:rsidRPr="00D40872" w:rsidRDefault="006441D5" w:rsidP="00993DCD">
      <w:pPr>
        <w:shd w:val="clear" w:color="auto" w:fill="FFFFFF"/>
        <w:jc w:val="both"/>
      </w:pPr>
      <w:r w:rsidRPr="00D40872">
        <w:rPr>
          <w:rStyle w:val="FootnoteReference"/>
        </w:rPr>
        <w:footnoteRef/>
      </w:r>
      <w:r w:rsidRPr="00D40872">
        <w:t xml:space="preserve"> </w:t>
      </w:r>
      <w:r w:rsidRPr="00D40872">
        <w:rPr>
          <w:rFonts w:eastAsia="MS Minngs"/>
          <w:color w:val="000000"/>
          <w:sz w:val="20"/>
        </w:rPr>
        <w:t>Buddha eye:  One of the five types of vision.  The Buddha eye penetrates the true nature of life spanning past, present and future.</w:t>
      </w:r>
    </w:p>
  </w:footnote>
  <w:footnote w:id="35">
    <w:p w:rsidR="00E25C44" w:rsidRPr="00D40872" w:rsidRDefault="00E25C44" w:rsidP="00993DCD">
      <w:pPr>
        <w:shd w:val="clear" w:color="auto" w:fill="FFFFFF"/>
        <w:jc w:val="both"/>
        <w:rPr>
          <w:sz w:val="20"/>
        </w:rPr>
      </w:pPr>
      <w:r w:rsidRPr="00D40872">
        <w:rPr>
          <w:rStyle w:val="FootnoteReference"/>
        </w:rPr>
        <w:footnoteRef/>
      </w:r>
      <w:r w:rsidRPr="00D40872">
        <w:t xml:space="preserve"> </w:t>
      </w:r>
      <w:r w:rsidRPr="00D40872">
        <w:rPr>
          <w:rFonts w:eastAsia="MS Minngs"/>
          <w:color w:val="000000"/>
          <w:sz w:val="20"/>
        </w:rPr>
        <w:t xml:space="preserve">Three paths:  Here, the path of fire, the path of blood, and the </w:t>
      </w:r>
      <w:r w:rsidR="00993DCD" w:rsidRPr="00D40872">
        <w:rPr>
          <w:rFonts w:eastAsia="MS Minngs"/>
          <w:color w:val="000000"/>
          <w:sz w:val="20"/>
        </w:rPr>
        <w:t>path of swo</w:t>
      </w:r>
      <w:r w:rsidRPr="00D40872">
        <w:rPr>
          <w:rFonts w:eastAsia="MS Minngs"/>
          <w:color w:val="000000"/>
          <w:sz w:val="20"/>
        </w:rPr>
        <w:t>rds.  Roads which the dead are said to travel.  The term is used synonymously with the three evil paths of Hell, Animality and Hunger, and represents the sufferings which the</w:t>
      </w:r>
      <w:r w:rsidR="00993DCD" w:rsidRPr="00D40872">
        <w:rPr>
          <w:rFonts w:eastAsia="MS Minngs"/>
          <w:color w:val="000000"/>
          <w:sz w:val="20"/>
        </w:rPr>
        <w:t xml:space="preserve"> </w:t>
      </w:r>
      <w:r w:rsidRPr="00D40872">
        <w:rPr>
          <w:rFonts w:eastAsia="MS Minngs"/>
          <w:color w:val="000000"/>
          <w:sz w:val="20"/>
        </w:rPr>
        <w:t>deceased must undergo in retribution for the evil karma they created while alive.</w:t>
      </w:r>
    </w:p>
  </w:footnote>
  <w:footnote w:id="36">
    <w:p w:rsidR="00993DCD" w:rsidRPr="00D40872" w:rsidRDefault="00993DCD" w:rsidP="00993DCD">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Eight difficulties:  Eight places, states or circumstances wherein one is unable to see the Buddha or to listen to the Buddha's teaching. They are the realms of Hell, Hunger, and Animality; the heaven of long life, a division within the fourth meditation heaven in the world of form; </w:t>
      </w:r>
      <w:proofErr w:type="spellStart"/>
      <w:r w:rsidRPr="00D40872">
        <w:rPr>
          <w:rFonts w:eastAsia="MS Minngs"/>
          <w:color w:val="000000"/>
          <w:sz w:val="20"/>
        </w:rPr>
        <w:t>Uttarakuru</w:t>
      </w:r>
      <w:proofErr w:type="spellEnd"/>
      <w:r w:rsidRPr="00D40872">
        <w:rPr>
          <w:rFonts w:eastAsia="MS Minngs"/>
          <w:color w:val="000000"/>
          <w:sz w:val="20"/>
        </w:rPr>
        <w:t xml:space="preserve">, the continent north of Mt. </w:t>
      </w:r>
      <w:proofErr w:type="spellStart"/>
      <w:r w:rsidRPr="00D40872">
        <w:rPr>
          <w:rFonts w:eastAsia="MS Minngs"/>
          <w:color w:val="000000"/>
          <w:sz w:val="20"/>
        </w:rPr>
        <w:t>Sumeru</w:t>
      </w:r>
      <w:proofErr w:type="spellEnd"/>
      <w:r w:rsidRPr="00D40872">
        <w:rPr>
          <w:rFonts w:eastAsia="MS Minngs"/>
          <w:color w:val="000000"/>
          <w:sz w:val="20"/>
        </w:rPr>
        <w:t xml:space="preserve"> whose people experience </w:t>
      </w:r>
      <w:proofErr w:type="spellStart"/>
      <w:r w:rsidRPr="00D40872">
        <w:rPr>
          <w:rFonts w:eastAsia="MS Minngs"/>
          <w:color w:val="000000"/>
          <w:sz w:val="20"/>
        </w:rPr>
        <w:t>manypleasures</w:t>
      </w:r>
      <w:proofErr w:type="spellEnd"/>
      <w:r w:rsidRPr="00D40872">
        <w:rPr>
          <w:rFonts w:eastAsia="MS Minngs"/>
          <w:color w:val="000000"/>
          <w:sz w:val="20"/>
        </w:rPr>
        <w:t>; obstruction of the sense organs; prejudice or false views arising from attachment to secular knowledge; and the period before the Buddha's birth or after his death.</w:t>
      </w:r>
    </w:p>
  </w:footnote>
  <w:footnote w:id="37">
    <w:p w:rsidR="00993DCD" w:rsidRPr="00D40872" w:rsidRDefault="00993DCD" w:rsidP="00253FD6">
      <w:pPr>
        <w:shd w:val="clear" w:color="auto" w:fill="FFFFFF"/>
        <w:jc w:val="both"/>
      </w:pPr>
      <w:r w:rsidRPr="00D40872">
        <w:rPr>
          <w:rStyle w:val="FootnoteReference"/>
        </w:rPr>
        <w:footnoteRef/>
      </w:r>
      <w:r w:rsidRPr="00D40872">
        <w:t xml:space="preserve"> </w:t>
      </w:r>
      <w:r w:rsidRPr="00D40872">
        <w:rPr>
          <w:rFonts w:eastAsia="MS Minngs"/>
          <w:color w:val="000000"/>
          <w:sz w:val="20"/>
        </w:rPr>
        <w:t>Seven expedients:  The provisional status attained by those of Humanity; Heaven; Learning; Realization: bodhisattvas of the Tripitaka, or Hinayana, teaching; bodhisattvas of the connecting, or introductory Mahayana, teaching; and bodhisattvas of the specific, or higher provisional Mahayana, teaching.  They are mentioned in Miao-</w:t>
      </w:r>
      <w:proofErr w:type="spellStart"/>
      <w:r w:rsidRPr="00D40872">
        <w:rPr>
          <w:rFonts w:eastAsia="MS Minngs"/>
          <w:color w:val="000000"/>
          <w:sz w:val="20"/>
        </w:rPr>
        <w:t>lo's</w:t>
      </w:r>
      <w:proofErr w:type="spellEnd"/>
      <w:r w:rsidRPr="00D40872">
        <w:rPr>
          <w:rFonts w:eastAsia="MS Minngs"/>
          <w:color w:val="000000"/>
          <w:sz w:val="20"/>
        </w:rPr>
        <w:t xml:space="preserve"> </w:t>
      </w:r>
      <w:proofErr w:type="spellStart"/>
      <w:r w:rsidRPr="00D40872">
        <w:rPr>
          <w:rFonts w:eastAsia="MS Minngs"/>
          <w:color w:val="000000"/>
          <w:sz w:val="20"/>
        </w:rPr>
        <w:t>Hokke</w:t>
      </w:r>
      <w:proofErr w:type="spellEnd"/>
      <w:r w:rsidRPr="00D40872">
        <w:rPr>
          <w:rFonts w:eastAsia="MS Minngs"/>
          <w:color w:val="000000"/>
          <w:sz w:val="20"/>
        </w:rPr>
        <w:t xml:space="preserve"> </w:t>
      </w:r>
      <w:proofErr w:type="spellStart"/>
      <w:r w:rsidRPr="00D40872">
        <w:rPr>
          <w:rFonts w:eastAsia="MS Minngs"/>
          <w:color w:val="000000"/>
          <w:sz w:val="20"/>
        </w:rPr>
        <w:t>Gengi</w:t>
      </w:r>
      <w:proofErr w:type="spellEnd"/>
      <w:r w:rsidRPr="00D40872">
        <w:rPr>
          <w:rFonts w:eastAsia="MS Minngs"/>
          <w:color w:val="000000"/>
          <w:sz w:val="20"/>
        </w:rPr>
        <w:t xml:space="preserve"> </w:t>
      </w:r>
      <w:proofErr w:type="spellStart"/>
      <w:r w:rsidRPr="00D40872">
        <w:rPr>
          <w:rFonts w:eastAsia="MS Minngs"/>
          <w:color w:val="000000"/>
          <w:sz w:val="20"/>
        </w:rPr>
        <w:t>Shakusen</w:t>
      </w:r>
      <w:proofErr w:type="spellEnd"/>
      <w:r w:rsidRPr="00D40872">
        <w:rPr>
          <w:rFonts w:eastAsia="MS Minngs"/>
          <w:color w:val="000000"/>
          <w:sz w:val="20"/>
        </w:rPr>
        <w:t xml:space="preserve"> as a concept formulated by </w:t>
      </w:r>
      <w:proofErr w:type="spellStart"/>
      <w:r w:rsidRPr="00D40872">
        <w:rPr>
          <w:rFonts w:eastAsia="MS Minngs"/>
          <w:color w:val="000000"/>
          <w:sz w:val="20"/>
        </w:rPr>
        <w:t>T'ien-t'ai</w:t>
      </w:r>
      <w:proofErr w:type="spellEnd"/>
      <w:r w:rsidRPr="00D40872">
        <w:rPr>
          <w:rFonts w:eastAsia="MS Minngs"/>
          <w:color w:val="000000"/>
          <w:sz w:val="20"/>
        </w:rPr>
        <w:t xml:space="preserve"> on the basis of the </w:t>
      </w:r>
      <w:proofErr w:type="spellStart"/>
      <w:r w:rsidRPr="00D40872">
        <w:rPr>
          <w:rFonts w:eastAsia="MS Minngs"/>
          <w:color w:val="000000"/>
          <w:sz w:val="20"/>
        </w:rPr>
        <w:t>Yakusoyu</w:t>
      </w:r>
      <w:proofErr w:type="spellEnd"/>
      <w:r w:rsidRPr="00D40872">
        <w:rPr>
          <w:rFonts w:eastAsia="MS Minngs"/>
          <w:color w:val="000000"/>
          <w:sz w:val="20"/>
        </w:rPr>
        <w:t xml:space="preserve"> (5th) chapter of the Lotus Sutra.</w:t>
      </w:r>
    </w:p>
  </w:footnote>
  <w:footnote w:id="38">
    <w:p w:rsidR="00253FD6" w:rsidRPr="00D40872" w:rsidRDefault="00253FD6" w:rsidP="00253FD6">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Five paramitas:  The first five of the six paramitas, or practices required of Mahayana bodhisattvas in order to attain Buddhahood.  According to the </w:t>
      </w:r>
      <w:proofErr w:type="spellStart"/>
      <w:r w:rsidRPr="00D40872">
        <w:rPr>
          <w:rFonts w:eastAsia="MS Minngs"/>
          <w:color w:val="000000"/>
          <w:sz w:val="20"/>
        </w:rPr>
        <w:t>Fumbetsu</w:t>
      </w:r>
      <w:proofErr w:type="spellEnd"/>
      <w:r w:rsidRPr="00D40872">
        <w:rPr>
          <w:rFonts w:eastAsia="MS Minngs"/>
          <w:color w:val="000000"/>
          <w:sz w:val="20"/>
        </w:rPr>
        <w:t xml:space="preserve"> </w:t>
      </w:r>
      <w:proofErr w:type="spellStart"/>
      <w:r w:rsidRPr="00D40872">
        <w:rPr>
          <w:rFonts w:eastAsia="MS Minngs"/>
          <w:color w:val="000000"/>
          <w:sz w:val="20"/>
        </w:rPr>
        <w:t>Kudoku</w:t>
      </w:r>
      <w:proofErr w:type="spellEnd"/>
      <w:r w:rsidRPr="00D40872">
        <w:rPr>
          <w:rFonts w:eastAsia="MS Minngs"/>
          <w:color w:val="000000"/>
          <w:sz w:val="20"/>
        </w:rPr>
        <w:t xml:space="preserve"> (17th) chapter of the Lotus Sutra, to arouse even a single moment of belief and understanding on hearing the Lotus Sutra produces benefit surpassing that of practicing the five paramitas for eighty billion </w:t>
      </w:r>
      <w:proofErr w:type="spellStart"/>
      <w:r w:rsidRPr="00D40872">
        <w:rPr>
          <w:rFonts w:eastAsia="MS Minngs"/>
          <w:color w:val="000000"/>
          <w:sz w:val="20"/>
        </w:rPr>
        <w:t>nayuta</w:t>
      </w:r>
      <w:proofErr w:type="spellEnd"/>
      <w:r w:rsidRPr="00D40872">
        <w:rPr>
          <w:rFonts w:eastAsia="MS Minngs"/>
          <w:color w:val="000000"/>
          <w:sz w:val="20"/>
        </w:rPr>
        <w:t xml:space="preserve"> </w:t>
      </w:r>
      <w:proofErr w:type="spellStart"/>
      <w:r w:rsidRPr="00D40872">
        <w:rPr>
          <w:rFonts w:eastAsia="MS Minngs"/>
          <w:color w:val="000000"/>
          <w:sz w:val="20"/>
        </w:rPr>
        <w:t>kalpas</w:t>
      </w:r>
      <w:proofErr w:type="spellEnd"/>
      <w:r w:rsidRPr="00D40872">
        <w:rPr>
          <w:rFonts w:eastAsia="MS Minngs"/>
          <w:color w:val="000000"/>
          <w:sz w:val="20"/>
        </w:rPr>
        <w:t>.</w:t>
      </w:r>
    </w:p>
  </w:footnote>
  <w:footnote w:id="39">
    <w:p w:rsidR="00253FD6" w:rsidRPr="00D40872" w:rsidRDefault="00253FD6" w:rsidP="008461C7">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This refers to the principle of continual propagation to the fiftieth person, mentioned in the </w:t>
      </w:r>
      <w:proofErr w:type="spellStart"/>
      <w:r w:rsidRPr="00D40872">
        <w:rPr>
          <w:rFonts w:eastAsia="MS Minngs"/>
          <w:color w:val="000000"/>
          <w:sz w:val="20"/>
        </w:rPr>
        <w:t>Zuiki</w:t>
      </w:r>
      <w:proofErr w:type="spellEnd"/>
      <w:r w:rsidRPr="00D40872">
        <w:rPr>
          <w:rFonts w:eastAsia="MS Minngs"/>
          <w:color w:val="000000"/>
          <w:sz w:val="20"/>
        </w:rPr>
        <w:t xml:space="preserve"> </w:t>
      </w:r>
      <w:proofErr w:type="spellStart"/>
      <w:r w:rsidRPr="00D40872">
        <w:rPr>
          <w:rFonts w:eastAsia="MS Minngs"/>
          <w:color w:val="000000"/>
          <w:sz w:val="20"/>
        </w:rPr>
        <w:t>Kudoku</w:t>
      </w:r>
      <w:proofErr w:type="spellEnd"/>
      <w:r w:rsidRPr="00D40872">
        <w:rPr>
          <w:rFonts w:eastAsia="MS Minngs"/>
          <w:color w:val="000000"/>
          <w:sz w:val="20"/>
        </w:rPr>
        <w:t xml:space="preserve"> (18th) chapter of the Lotus Sutra.  Suppose, Shakyamuni says, that after the Buddha's death a person rejoices upon hearing the Lotus Sutra and preaches it to a second person, who in turn preaches it to a third, and so on, until the fiftieth person hears the sutra.  Shakyamuni explains that the benefit even this fiftieth person receives by rejoicing upon hearing the sutra surpasses that gained by someone who offers alms for eighty years to the beings of four hundred billion </w:t>
      </w:r>
      <w:proofErr w:type="spellStart"/>
      <w:r w:rsidRPr="00D40872">
        <w:rPr>
          <w:rFonts w:eastAsia="MS Minngs"/>
          <w:color w:val="000000"/>
          <w:sz w:val="20"/>
        </w:rPr>
        <w:t>asogi</w:t>
      </w:r>
      <w:proofErr w:type="spellEnd"/>
      <w:r w:rsidRPr="00D40872">
        <w:rPr>
          <w:rFonts w:eastAsia="MS Minngs"/>
          <w:color w:val="000000"/>
          <w:sz w:val="20"/>
        </w:rPr>
        <w:t xml:space="preserve"> worlds, and also enables them to attain the state of </w:t>
      </w:r>
      <w:proofErr w:type="spellStart"/>
      <w:r w:rsidRPr="00D40872">
        <w:rPr>
          <w:rFonts w:eastAsia="MS Minngs"/>
          <w:color w:val="000000"/>
          <w:sz w:val="20"/>
        </w:rPr>
        <w:t>arhat</w:t>
      </w:r>
      <w:proofErr w:type="spellEnd"/>
      <w:r w:rsidRPr="00D40872">
        <w:rPr>
          <w:rFonts w:eastAsia="MS Minngs"/>
          <w:color w:val="000000"/>
          <w:sz w:val="20"/>
        </w:rPr>
        <w:t>.</w:t>
      </w:r>
    </w:p>
  </w:footnote>
  <w:footnote w:id="40">
    <w:p w:rsidR="00C3598B" w:rsidRPr="00D40872" w:rsidRDefault="00C3598B">
      <w:pPr>
        <w:pStyle w:val="FootnoteText"/>
      </w:pPr>
      <w:r w:rsidRPr="00D40872">
        <w:rPr>
          <w:rStyle w:val="FootnoteReference"/>
        </w:rPr>
        <w:footnoteRef/>
      </w:r>
      <w:r w:rsidRPr="00D40872">
        <w:t xml:space="preserve"> </w:t>
      </w:r>
      <w:r w:rsidRPr="00D40872">
        <w:rPr>
          <w:rFonts w:eastAsia="MS Minngs"/>
          <w:color w:val="000000"/>
        </w:rPr>
        <w:t>Lotus Sutra, chap. 2</w:t>
      </w:r>
      <w:r w:rsidRPr="00D40872">
        <w:rPr>
          <w:rFonts w:eastAsia="MS Minngs"/>
          <w:color w:val="000000"/>
          <w:sz w:val="26"/>
          <w:szCs w:val="26"/>
        </w:rPr>
        <w:t>.</w:t>
      </w:r>
    </w:p>
  </w:footnote>
  <w:footnote w:id="41">
    <w:p w:rsidR="00C3598B" w:rsidRPr="00D40872" w:rsidRDefault="00C3598B" w:rsidP="00A379CF">
      <w:pPr>
        <w:shd w:val="clear" w:color="auto" w:fill="FFFFFF"/>
        <w:jc w:val="both"/>
      </w:pPr>
      <w:r w:rsidRPr="00D40872">
        <w:rPr>
          <w:rStyle w:val="FootnoteReference"/>
        </w:rPr>
        <w:footnoteRef/>
      </w:r>
      <w:r w:rsidRPr="00D40872">
        <w:t xml:space="preserve"> </w:t>
      </w:r>
      <w:proofErr w:type="spellStart"/>
      <w:r w:rsidRPr="00D40872">
        <w:rPr>
          <w:rFonts w:eastAsia="MS Minngs"/>
          <w:color w:val="000000"/>
          <w:sz w:val="20"/>
        </w:rPr>
        <w:t>Hokke</w:t>
      </w:r>
      <w:proofErr w:type="spellEnd"/>
      <w:r w:rsidRPr="00D40872">
        <w:rPr>
          <w:rFonts w:eastAsia="MS Minngs"/>
          <w:color w:val="000000"/>
          <w:sz w:val="20"/>
        </w:rPr>
        <w:t xml:space="preserve"> </w:t>
      </w:r>
      <w:proofErr w:type="spellStart"/>
      <w:r w:rsidRPr="00D40872">
        <w:rPr>
          <w:rFonts w:eastAsia="MS Minngs"/>
          <w:color w:val="000000"/>
          <w:sz w:val="20"/>
        </w:rPr>
        <w:t>Mongu</w:t>
      </w:r>
      <w:proofErr w:type="spellEnd"/>
      <w:r w:rsidRPr="00D40872">
        <w:rPr>
          <w:rFonts w:eastAsia="MS Minngs"/>
          <w:color w:val="000000"/>
          <w:sz w:val="20"/>
        </w:rPr>
        <w:t>, chap. 9.</w:t>
      </w:r>
    </w:p>
  </w:footnote>
  <w:footnote w:id="42">
    <w:p w:rsidR="00C3598B" w:rsidRPr="00D40872" w:rsidRDefault="00C3598B" w:rsidP="00C3598B">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Probably a quote not from </w:t>
      </w:r>
      <w:proofErr w:type="spellStart"/>
      <w:r w:rsidRPr="00D40872">
        <w:rPr>
          <w:rFonts w:eastAsia="MS Minngs"/>
          <w:color w:val="000000"/>
          <w:sz w:val="20"/>
        </w:rPr>
        <w:t>T'ien-t'ai</w:t>
      </w:r>
      <w:proofErr w:type="spellEnd"/>
      <w:r w:rsidRPr="00D40872">
        <w:rPr>
          <w:rFonts w:eastAsia="MS Minngs"/>
          <w:color w:val="000000"/>
          <w:sz w:val="20"/>
        </w:rPr>
        <w:t xml:space="preserve"> but from Miao-lo, in the </w:t>
      </w:r>
      <w:proofErr w:type="spellStart"/>
      <w:r w:rsidRPr="00D40872">
        <w:rPr>
          <w:rFonts w:eastAsia="MS Minngs"/>
          <w:color w:val="000000"/>
          <w:sz w:val="20"/>
        </w:rPr>
        <w:t>Hokke</w:t>
      </w:r>
      <w:proofErr w:type="spellEnd"/>
      <w:r w:rsidRPr="00D40872">
        <w:rPr>
          <w:rFonts w:eastAsia="MS Minngs"/>
          <w:color w:val="000000"/>
          <w:sz w:val="20"/>
        </w:rPr>
        <w:t xml:space="preserve"> </w:t>
      </w:r>
      <w:proofErr w:type="spellStart"/>
      <w:r w:rsidRPr="00D40872">
        <w:rPr>
          <w:rFonts w:eastAsia="MS Minngs"/>
          <w:color w:val="000000"/>
          <w:sz w:val="20"/>
        </w:rPr>
        <w:t>Mongu</w:t>
      </w:r>
      <w:proofErr w:type="spellEnd"/>
      <w:r w:rsidRPr="00D40872">
        <w:rPr>
          <w:rFonts w:eastAsia="MS Minngs"/>
          <w:color w:val="000000"/>
          <w:sz w:val="20"/>
        </w:rPr>
        <w:t xml:space="preserve"> Ki, vol. 4, where he comments on </w:t>
      </w:r>
      <w:proofErr w:type="spellStart"/>
      <w:r w:rsidRPr="00D40872">
        <w:rPr>
          <w:rFonts w:eastAsia="MS Minngs"/>
          <w:color w:val="000000"/>
          <w:sz w:val="20"/>
        </w:rPr>
        <w:t>T'ien-t'ai's</w:t>
      </w:r>
      <w:proofErr w:type="spellEnd"/>
      <w:r w:rsidRPr="00D40872">
        <w:rPr>
          <w:rFonts w:eastAsia="MS Minngs"/>
          <w:color w:val="000000"/>
          <w:sz w:val="20"/>
        </w:rPr>
        <w:t xml:space="preserve"> interpretation of the Lotus Sutra passage:  "</w:t>
      </w:r>
      <w:proofErr w:type="spellStart"/>
      <w:r w:rsidRPr="00D40872">
        <w:rPr>
          <w:rFonts w:eastAsia="MS Minngs"/>
          <w:color w:val="000000"/>
          <w:sz w:val="20"/>
        </w:rPr>
        <w:t>Shariputra</w:t>
      </w:r>
      <w:proofErr w:type="spellEnd"/>
      <w:r w:rsidRPr="00D40872">
        <w:rPr>
          <w:rFonts w:eastAsia="MS Minngs"/>
          <w:color w:val="000000"/>
          <w:sz w:val="20"/>
        </w:rPr>
        <w:t xml:space="preserve">!  You should believe this.  The Buddha's teaching contains no falsehood."  The </w:t>
      </w:r>
      <w:proofErr w:type="spellStart"/>
      <w:r w:rsidRPr="00D40872">
        <w:rPr>
          <w:rFonts w:eastAsia="MS Minngs"/>
          <w:color w:val="000000"/>
          <w:sz w:val="20"/>
        </w:rPr>
        <w:t>Daishonin's</w:t>
      </w:r>
      <w:proofErr w:type="spellEnd"/>
      <w:r w:rsidRPr="00D40872">
        <w:rPr>
          <w:rFonts w:eastAsia="MS Minngs"/>
          <w:color w:val="000000"/>
          <w:sz w:val="20"/>
        </w:rPr>
        <w:t xml:space="preserve"> wording differs only very slightly from Miao-</w:t>
      </w:r>
      <w:proofErr w:type="spellStart"/>
      <w:r w:rsidRPr="00D40872">
        <w:rPr>
          <w:rFonts w:eastAsia="MS Minngs"/>
          <w:color w:val="000000"/>
          <w:sz w:val="20"/>
        </w:rPr>
        <w:t>lo's</w:t>
      </w:r>
      <w:proofErr w:type="spellEnd"/>
      <w:r w:rsidRPr="00D40872">
        <w:rPr>
          <w:rFonts w:eastAsia="MS Minngs"/>
          <w:color w:val="000000"/>
          <w:sz w:val="20"/>
        </w:rPr>
        <w:t>.</w:t>
      </w:r>
    </w:p>
  </w:footnote>
  <w:footnote w:id="43">
    <w:p w:rsidR="00C3598B" w:rsidRPr="00D40872" w:rsidRDefault="00C3598B" w:rsidP="00D40872">
      <w:pPr>
        <w:shd w:val="clear" w:color="auto" w:fill="FFFFFF"/>
        <w:jc w:val="both"/>
      </w:pPr>
      <w:r w:rsidRPr="00D40872">
        <w:rPr>
          <w:rStyle w:val="FootnoteReference"/>
        </w:rPr>
        <w:footnoteRef/>
      </w:r>
      <w:r w:rsidRPr="00D40872">
        <w:t xml:space="preserve"> </w:t>
      </w:r>
      <w:r w:rsidRPr="00D40872">
        <w:rPr>
          <w:rFonts w:eastAsia="MS Minngs"/>
          <w:color w:val="000000"/>
          <w:sz w:val="20"/>
        </w:rPr>
        <w:t>Classic of Filial Piety: (Chin Hsiao Ching) A work traditionally attributed to Tseng Tzu, a disciple of Confucius. Written in the form of a dialogue between Tseng Tzu and the master, it stresses filial piety as the cardinal virtue.  It enjoyed special popularity under the Han-dynasty emperors (202 B.C. - A.D. 220).</w:t>
      </w:r>
    </w:p>
  </w:footnote>
  <w:footnote w:id="44">
    <w:p w:rsidR="00C3598B" w:rsidRPr="00D40872" w:rsidRDefault="00C3598B" w:rsidP="00A379CF">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Lotus Sutra, chap. 3.  The text reads, "I tell you, </w:t>
      </w:r>
      <w:proofErr w:type="spellStart"/>
      <w:r w:rsidRPr="00D40872">
        <w:rPr>
          <w:rFonts w:eastAsia="MS Minngs"/>
          <w:color w:val="000000"/>
          <w:sz w:val="20"/>
        </w:rPr>
        <w:t>Shariputra</w:t>
      </w:r>
      <w:proofErr w:type="spellEnd"/>
      <w:r w:rsidRPr="00D40872">
        <w:rPr>
          <w:rFonts w:eastAsia="MS Minngs"/>
          <w:color w:val="000000"/>
          <w:sz w:val="20"/>
        </w:rPr>
        <w:t>! All you people are my children, and I am your father."</w:t>
      </w:r>
    </w:p>
  </w:footnote>
  <w:footnote w:id="45">
    <w:p w:rsidR="00C3598B" w:rsidRPr="00D40872" w:rsidRDefault="00C3598B" w:rsidP="00C3598B">
      <w:pPr>
        <w:shd w:val="clear" w:color="auto" w:fill="FFFFFF"/>
        <w:jc w:val="both"/>
        <w:rPr>
          <w:sz w:val="20"/>
        </w:rPr>
      </w:pPr>
      <w:r w:rsidRPr="00D40872">
        <w:rPr>
          <w:rStyle w:val="FootnoteReference"/>
        </w:rPr>
        <w:footnoteRef/>
      </w:r>
      <w:r w:rsidRPr="00D40872">
        <w:t xml:space="preserve"> </w:t>
      </w:r>
      <w:r w:rsidRPr="00D40872">
        <w:rPr>
          <w:rFonts w:eastAsia="MS Minngs"/>
          <w:color w:val="000000"/>
          <w:sz w:val="20"/>
        </w:rPr>
        <w:t xml:space="preserve">This refers to the concluding verse from the </w:t>
      </w:r>
      <w:proofErr w:type="spellStart"/>
      <w:r w:rsidRPr="00D40872">
        <w:rPr>
          <w:rFonts w:eastAsia="MS Minngs"/>
          <w:color w:val="000000"/>
          <w:sz w:val="20"/>
        </w:rPr>
        <w:t>Juryo</w:t>
      </w:r>
      <w:proofErr w:type="spellEnd"/>
      <w:r w:rsidRPr="00D40872">
        <w:rPr>
          <w:rFonts w:eastAsia="MS Minngs"/>
          <w:color w:val="000000"/>
          <w:sz w:val="20"/>
        </w:rPr>
        <w:t xml:space="preserve"> (16th) chapter of the Lotus Sutra, which reads, "This is my constant thought:  how I can cause all living beings to gain entry to the highest Way and quickly attain Buddhahood."</w:t>
      </w:r>
    </w:p>
  </w:footnote>
  <w:footnote w:id="46">
    <w:p w:rsidR="00C3598B" w:rsidRPr="00D40872" w:rsidRDefault="00C3598B" w:rsidP="00C3598B">
      <w:pPr>
        <w:shd w:val="clear" w:color="auto" w:fill="FFFFFF"/>
        <w:jc w:val="both"/>
        <w:rPr>
          <w:rFonts w:eastAsia="MS Minngs"/>
          <w:color w:val="000000"/>
          <w:sz w:val="20"/>
        </w:rPr>
      </w:pPr>
      <w:r w:rsidRPr="00D40872">
        <w:rPr>
          <w:rStyle w:val="FootnoteReference"/>
        </w:rPr>
        <w:footnoteRef/>
      </w:r>
      <w:r w:rsidRPr="00D40872">
        <w:t xml:space="preserve"> </w:t>
      </w:r>
      <w:r w:rsidRPr="00D40872">
        <w:rPr>
          <w:rFonts w:eastAsia="MS Minngs"/>
          <w:color w:val="000000"/>
          <w:sz w:val="20"/>
        </w:rPr>
        <w:t>Lotus Sutra, chap. 2.</w:t>
      </w:r>
    </w:p>
    <w:p w:rsidR="00C3598B" w:rsidRPr="00D40872" w:rsidRDefault="00C3598B" w:rsidP="004968E7">
      <w:pPr>
        <w:shd w:val="clear" w:color="auto" w:fill="FFFFFF"/>
        <w:jc w:val="both"/>
        <w:rPr>
          <w:rFonts w:eastAsia="MS Minngs"/>
          <w:color w:val="000000"/>
          <w:sz w:val="26"/>
          <w:szCs w:val="26"/>
        </w:rPr>
      </w:pPr>
      <w:r w:rsidRPr="00D40872">
        <w:rPr>
          <w:rFonts w:eastAsia="MS Minngs"/>
          <w:color w:val="000000"/>
          <w:sz w:val="26"/>
          <w:szCs w:val="26"/>
        </w:rPr>
        <w:t xml:space="preserve">    </w:t>
      </w:r>
    </w:p>
    <w:p w:rsidR="00C3598B" w:rsidRDefault="00C3598B">
      <w:pPr>
        <w:pStyle w:val="FootnoteText"/>
      </w:pPr>
    </w:p>
  </w:footnote>
  <w:footnote w:id="47">
    <w:p w:rsidR="004968E7" w:rsidRPr="00D40872" w:rsidRDefault="004968E7" w:rsidP="004968E7">
      <w:pPr>
        <w:shd w:val="clear" w:color="auto" w:fill="FFFFFF"/>
        <w:jc w:val="both"/>
        <w:rPr>
          <w:sz w:val="20"/>
        </w:rPr>
      </w:pPr>
      <w:r w:rsidRPr="00D40872">
        <w:rPr>
          <w:rStyle w:val="FootnoteReference"/>
        </w:rPr>
        <w:footnoteRef/>
      </w:r>
      <w:r w:rsidRPr="00D40872">
        <w:t xml:space="preserve"> </w:t>
      </w:r>
      <w:r w:rsidRPr="00D40872">
        <w:rPr>
          <w:rFonts w:eastAsia="MS Minngs"/>
          <w:color w:val="000000"/>
          <w:sz w:val="20"/>
        </w:rPr>
        <w:t>Mikasa:  A mountain located in Nara.  A place of great scenic beauty, it often appears in traditional Japanese poetry.</w:t>
      </w:r>
    </w:p>
  </w:footnote>
  <w:footnote w:id="48">
    <w:p w:rsidR="004968E7" w:rsidRPr="00D40872" w:rsidRDefault="004968E7" w:rsidP="004968E7">
      <w:pPr>
        <w:shd w:val="clear" w:color="auto" w:fill="FFFFFF"/>
        <w:jc w:val="both"/>
      </w:pPr>
      <w:r w:rsidRPr="00D40872">
        <w:rPr>
          <w:rStyle w:val="FootnoteReference"/>
        </w:rPr>
        <w:footnoteRef/>
      </w:r>
      <w:r w:rsidRPr="00D40872">
        <w:t xml:space="preserve"> </w:t>
      </w:r>
      <w:r w:rsidRPr="00D40872">
        <w:rPr>
          <w:rFonts w:eastAsia="MS Minngs"/>
          <w:color w:val="000000"/>
          <w:sz w:val="20"/>
        </w:rPr>
        <w:t>Lotus Sutra, chap. 18</w:t>
      </w:r>
      <w:r w:rsidRPr="00D40872">
        <w:rPr>
          <w:rFonts w:eastAsia="MS Minngs"/>
          <w:color w:val="000000"/>
          <w:sz w:val="26"/>
          <w:szCs w:val="26"/>
        </w:rPr>
        <w:t>.</w:t>
      </w:r>
      <w:r w:rsidRPr="00D40872">
        <w:rPr>
          <w:rFonts w:eastAsia="MS Minngs"/>
          <w:color w:val="000000"/>
          <w:sz w:val="20"/>
        </w:rPr>
        <w:t xml:space="preserve">    </w:t>
      </w:r>
    </w:p>
  </w:footnote>
  <w:footnote w:id="49">
    <w:p w:rsidR="004968E7" w:rsidRPr="00D40872" w:rsidRDefault="004968E7">
      <w:pPr>
        <w:pStyle w:val="FootnoteText"/>
      </w:pPr>
      <w:r w:rsidRPr="00D40872">
        <w:rPr>
          <w:rStyle w:val="FootnoteReference"/>
        </w:rPr>
        <w:footnoteRef/>
      </w:r>
      <w:r w:rsidRPr="00D40872">
        <w:t xml:space="preserve"> </w:t>
      </w:r>
      <w:r w:rsidRPr="00D40872">
        <w:rPr>
          <w:rFonts w:eastAsia="MS Minngs"/>
          <w:color w:val="000000"/>
        </w:rPr>
        <w:t xml:space="preserve">Ibid., chap. 16. See </w:t>
      </w:r>
      <w:r w:rsidR="00E5072A" w:rsidRPr="00B26802">
        <w:rPr>
          <w:rFonts w:eastAsia="MS Minngs"/>
          <w:color w:val="000000"/>
        </w:rPr>
        <w:t>footnote 4</w:t>
      </w:r>
      <w:r w:rsidR="000E761C" w:rsidRPr="00B26802">
        <w:rPr>
          <w:rFonts w:eastAsia="MS Minngs"/>
          <w:color w:val="000000"/>
        </w:rPr>
        <w:t>5</w:t>
      </w:r>
      <w:r w:rsidRPr="00B26802">
        <w:rPr>
          <w:rFonts w:eastAsia="MS Minngs"/>
          <w:color w:val="000000"/>
        </w:rPr>
        <w:t>.</w:t>
      </w:r>
    </w:p>
  </w:footnote>
  <w:footnote w:id="50">
    <w:p w:rsidR="004968E7" w:rsidRPr="00D40872" w:rsidRDefault="004968E7" w:rsidP="00044BBF">
      <w:pPr>
        <w:shd w:val="clear" w:color="auto" w:fill="FFFFFF"/>
        <w:jc w:val="both"/>
      </w:pPr>
      <w:r w:rsidRPr="00D40872">
        <w:rPr>
          <w:rStyle w:val="FootnoteReference"/>
        </w:rPr>
        <w:footnoteRef/>
      </w:r>
      <w:r w:rsidRPr="00D40872">
        <w:rPr>
          <w:rFonts w:eastAsia="MS Minngs"/>
          <w:color w:val="000000"/>
          <w:sz w:val="20"/>
        </w:rPr>
        <w:t>Ibid., chap. 11.</w:t>
      </w:r>
    </w:p>
  </w:footnote>
  <w:footnote w:id="51">
    <w:p w:rsidR="004968E7" w:rsidRPr="00D40872" w:rsidRDefault="004968E7" w:rsidP="004968E7">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According to the Dengyo Daishi Den (Biography of the Great Teacher Dengyo), in 814 Dengyo visited </w:t>
      </w:r>
      <w:proofErr w:type="spellStart"/>
      <w:r w:rsidRPr="00D40872">
        <w:rPr>
          <w:rFonts w:eastAsia="MS Minngs"/>
          <w:color w:val="000000"/>
          <w:sz w:val="20"/>
        </w:rPr>
        <w:t>Usa</w:t>
      </w:r>
      <w:proofErr w:type="spellEnd"/>
      <w:r w:rsidRPr="00D40872">
        <w:rPr>
          <w:rFonts w:eastAsia="MS Minngs"/>
          <w:color w:val="000000"/>
          <w:sz w:val="20"/>
        </w:rPr>
        <w:t xml:space="preserve"> Hachiman Shrine in Kyushu, where he lectured on the Lotus Sutra.  The deity, much moved, is said to have personally presented Dengyo with a purple robe.</w:t>
      </w:r>
    </w:p>
  </w:footnote>
  <w:footnote w:id="52">
    <w:p w:rsidR="004968E7" w:rsidRPr="00D40872" w:rsidRDefault="004968E7" w:rsidP="00690E74">
      <w:pPr>
        <w:shd w:val="clear" w:color="auto" w:fill="FFFFFF"/>
        <w:jc w:val="both"/>
      </w:pPr>
      <w:r w:rsidRPr="00D40872">
        <w:rPr>
          <w:rStyle w:val="FootnoteReference"/>
        </w:rPr>
        <w:footnoteRef/>
      </w:r>
      <w:r w:rsidRPr="00D40872">
        <w:t xml:space="preserve"> </w:t>
      </w:r>
      <w:proofErr w:type="spellStart"/>
      <w:r w:rsidRPr="00D40872">
        <w:rPr>
          <w:rFonts w:eastAsia="MS Minngs"/>
          <w:color w:val="000000"/>
          <w:sz w:val="20"/>
        </w:rPr>
        <w:t>Kuya</w:t>
      </w:r>
      <w:proofErr w:type="spellEnd"/>
      <w:r w:rsidRPr="00D40872">
        <w:rPr>
          <w:rFonts w:eastAsia="MS Minngs"/>
          <w:color w:val="000000"/>
          <w:sz w:val="20"/>
        </w:rPr>
        <w:t xml:space="preserve"> (903-972):  A priest of the Heian period (794-1185) who worked to spread the Pure Land teachings among the common people.  He traveled throughout various provinces, chanting the name of </w:t>
      </w:r>
      <w:proofErr w:type="spellStart"/>
      <w:r w:rsidRPr="00D40872">
        <w:rPr>
          <w:rFonts w:eastAsia="MS Minngs"/>
          <w:color w:val="000000"/>
          <w:sz w:val="20"/>
        </w:rPr>
        <w:t>Amida</w:t>
      </w:r>
      <w:proofErr w:type="spellEnd"/>
      <w:r w:rsidRPr="00D40872">
        <w:rPr>
          <w:rFonts w:eastAsia="MS Minngs"/>
          <w:color w:val="000000"/>
          <w:sz w:val="20"/>
        </w:rPr>
        <w:t xml:space="preserve"> Buddha while dancing in the streets. According to the Honcho </w:t>
      </w:r>
      <w:proofErr w:type="spellStart"/>
      <w:r w:rsidRPr="00D40872">
        <w:rPr>
          <w:rFonts w:eastAsia="MS Minngs"/>
          <w:color w:val="000000"/>
          <w:sz w:val="20"/>
        </w:rPr>
        <w:t>Koso</w:t>
      </w:r>
      <w:proofErr w:type="spellEnd"/>
      <w:r w:rsidRPr="00D40872">
        <w:rPr>
          <w:rFonts w:eastAsia="MS Minngs"/>
          <w:color w:val="000000"/>
          <w:sz w:val="20"/>
        </w:rPr>
        <w:t xml:space="preserve"> Den (Biographies of Eminent Priest of Japan), when </w:t>
      </w:r>
      <w:proofErr w:type="spellStart"/>
      <w:r w:rsidRPr="00D40872">
        <w:rPr>
          <w:rFonts w:eastAsia="MS Minngs"/>
          <w:color w:val="000000"/>
          <w:sz w:val="20"/>
        </w:rPr>
        <w:t>Kuya</w:t>
      </w:r>
      <w:proofErr w:type="spellEnd"/>
      <w:r w:rsidRPr="00D40872">
        <w:rPr>
          <w:rFonts w:eastAsia="MS Minngs"/>
          <w:color w:val="000000"/>
          <w:sz w:val="20"/>
        </w:rPr>
        <w:t xml:space="preserve"> stayed at </w:t>
      </w:r>
      <w:proofErr w:type="spellStart"/>
      <w:r w:rsidRPr="00D40872">
        <w:rPr>
          <w:rFonts w:eastAsia="MS Minngs"/>
          <w:color w:val="000000"/>
          <w:sz w:val="20"/>
        </w:rPr>
        <w:t>Unrin</w:t>
      </w:r>
      <w:proofErr w:type="spellEnd"/>
      <w:r w:rsidRPr="00D40872">
        <w:rPr>
          <w:rFonts w:eastAsia="MS Minngs"/>
          <w:color w:val="000000"/>
          <w:sz w:val="20"/>
        </w:rPr>
        <w:t>-in temple in Kyoto, he saw an elderly man, shivering with cold, who announced himself to be the</w:t>
      </w:r>
      <w:r w:rsidRPr="004968E7">
        <w:rPr>
          <w:rFonts w:ascii="Palatino Linotype" w:eastAsia="MS Minngs" w:hAnsi="Palatino Linotype"/>
          <w:color w:val="000000"/>
          <w:sz w:val="20"/>
        </w:rPr>
        <w:t xml:space="preserve"> deity of Matsuo Shrine.  Though the man had heard the </w:t>
      </w:r>
      <w:proofErr w:type="spellStart"/>
      <w:r w:rsidRPr="004968E7">
        <w:rPr>
          <w:rFonts w:ascii="Palatino Linotype" w:eastAsia="MS Minngs" w:hAnsi="Palatino Linotype"/>
          <w:color w:val="000000"/>
          <w:sz w:val="20"/>
        </w:rPr>
        <w:t>Hannya</w:t>
      </w:r>
      <w:proofErr w:type="spellEnd"/>
      <w:r w:rsidRPr="004968E7">
        <w:rPr>
          <w:rFonts w:ascii="Palatino Linotype" w:eastAsia="MS Minngs" w:hAnsi="Palatino Linotype"/>
          <w:color w:val="000000"/>
          <w:sz w:val="20"/>
        </w:rPr>
        <w:t xml:space="preserve"> sutras, he said, he had not yet been able to hear the Lotus Sutra; so he was still shivering </w:t>
      </w:r>
      <w:r w:rsidRPr="00D40872">
        <w:rPr>
          <w:rFonts w:eastAsia="MS Minngs"/>
          <w:color w:val="000000"/>
          <w:sz w:val="20"/>
        </w:rPr>
        <w:t xml:space="preserve">in the wind of greed and delusion.  </w:t>
      </w:r>
      <w:proofErr w:type="spellStart"/>
      <w:r w:rsidRPr="00D40872">
        <w:rPr>
          <w:rFonts w:eastAsia="MS Minngs"/>
          <w:color w:val="000000"/>
          <w:sz w:val="20"/>
        </w:rPr>
        <w:t>Kuya</w:t>
      </w:r>
      <w:proofErr w:type="spellEnd"/>
      <w:r w:rsidRPr="00D40872">
        <w:rPr>
          <w:rFonts w:eastAsia="MS Minngs"/>
          <w:color w:val="000000"/>
          <w:sz w:val="20"/>
        </w:rPr>
        <w:t xml:space="preserve"> recited the Lotus Sutra for his sake, whereupon the deity was relieved of his suffering.</w:t>
      </w:r>
    </w:p>
  </w:footnote>
  <w:footnote w:id="53">
    <w:p w:rsidR="004968E7" w:rsidRPr="00D40872" w:rsidRDefault="004968E7" w:rsidP="00690E74">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These words appear in the </w:t>
      </w:r>
      <w:proofErr w:type="spellStart"/>
      <w:r w:rsidRPr="00D40872">
        <w:rPr>
          <w:rFonts w:eastAsia="MS Minngs"/>
          <w:color w:val="000000"/>
          <w:sz w:val="20"/>
        </w:rPr>
        <w:t>Ninno</w:t>
      </w:r>
      <w:proofErr w:type="spellEnd"/>
      <w:r w:rsidRPr="00D40872">
        <w:rPr>
          <w:rFonts w:eastAsia="MS Minngs"/>
          <w:color w:val="000000"/>
          <w:sz w:val="20"/>
        </w:rPr>
        <w:t xml:space="preserve"> Sutra.  The "seven difficulties" are (1) extraordinary changes of the sun and moon, (2) extraordinary changes of the stars and planets, (3) fires, (4) unseasonable floods, (5) storms, (6) drought and (7) war, including enemy attacks from without and rebellion from within.  The "seven blessings" means averting or eradicating the seven difficulties.</w:t>
      </w:r>
    </w:p>
  </w:footnote>
  <w:footnote w:id="54">
    <w:p w:rsidR="00690E74" w:rsidRPr="00D40872" w:rsidRDefault="00690E74">
      <w:pPr>
        <w:pStyle w:val="FootnoteText"/>
      </w:pPr>
      <w:r w:rsidRPr="00D40872">
        <w:rPr>
          <w:rStyle w:val="FootnoteReference"/>
        </w:rPr>
        <w:footnoteRef/>
      </w:r>
      <w:r w:rsidRPr="00D40872">
        <w:t xml:space="preserve"> </w:t>
      </w:r>
      <w:r w:rsidRPr="00D40872">
        <w:rPr>
          <w:rFonts w:eastAsia="MS Minngs"/>
          <w:color w:val="000000"/>
        </w:rPr>
        <w:t>Lotus Sutra, chap. 5.</w:t>
      </w:r>
    </w:p>
  </w:footnote>
  <w:footnote w:id="55">
    <w:p w:rsidR="00690E74" w:rsidRPr="00D40872" w:rsidRDefault="00690E74" w:rsidP="00690E74">
      <w:pPr>
        <w:shd w:val="clear" w:color="auto" w:fill="FFFFFF"/>
        <w:jc w:val="both"/>
        <w:rPr>
          <w:sz w:val="20"/>
        </w:rPr>
      </w:pPr>
      <w:r w:rsidRPr="00D40872">
        <w:rPr>
          <w:rStyle w:val="FootnoteReference"/>
        </w:rPr>
        <w:footnoteRef/>
      </w:r>
      <w:r w:rsidRPr="00D40872">
        <w:rPr>
          <w:rFonts w:eastAsia="MS Minngs"/>
          <w:color w:val="000000"/>
          <w:sz w:val="20"/>
        </w:rPr>
        <w:t>Yojana:  A unit of measurement in ancient India, equal to the distance that the royal army was thought to march in a day.  Approximations vary as widely as 9.6, 18 and 24 kilometers.</w:t>
      </w:r>
    </w:p>
  </w:footnote>
  <w:footnote w:id="56">
    <w:p w:rsidR="00690E74" w:rsidRPr="00D40872" w:rsidRDefault="00690E74" w:rsidP="00352903">
      <w:pPr>
        <w:shd w:val="clear" w:color="auto" w:fill="FFFFFF"/>
        <w:jc w:val="both"/>
      </w:pPr>
      <w:r w:rsidRPr="00D40872">
        <w:rPr>
          <w:rStyle w:val="FootnoteReference"/>
        </w:rPr>
        <w:footnoteRef/>
      </w:r>
      <w:r w:rsidRPr="00D40872">
        <w:rPr>
          <w:rFonts w:eastAsia="MS Minngs"/>
          <w:color w:val="000000"/>
          <w:sz w:val="20"/>
        </w:rPr>
        <w:t>Lotus Sutra, chap. 26.</w:t>
      </w:r>
    </w:p>
  </w:footnote>
  <w:footnote w:id="57">
    <w:p w:rsidR="00690E74" w:rsidRPr="00D40872" w:rsidRDefault="00690E74" w:rsidP="00690E74">
      <w:pPr>
        <w:shd w:val="clear" w:color="auto" w:fill="FFFFFF"/>
        <w:jc w:val="both"/>
      </w:pPr>
      <w:r w:rsidRPr="00D40872">
        <w:rPr>
          <w:rStyle w:val="FootnoteReference"/>
        </w:rPr>
        <w:footnoteRef/>
      </w:r>
      <w:r w:rsidRPr="00D40872">
        <w:t xml:space="preserve"> </w:t>
      </w:r>
      <w:proofErr w:type="spellStart"/>
      <w:r w:rsidRPr="00D40872">
        <w:rPr>
          <w:rFonts w:eastAsia="MS Minngs"/>
          <w:color w:val="000000"/>
          <w:sz w:val="20"/>
        </w:rPr>
        <w:t>Pien</w:t>
      </w:r>
      <w:proofErr w:type="spellEnd"/>
      <w:r w:rsidRPr="00D40872">
        <w:rPr>
          <w:rFonts w:eastAsia="MS Minngs"/>
          <w:color w:val="000000"/>
          <w:sz w:val="20"/>
        </w:rPr>
        <w:t xml:space="preserve"> Ho:  A native of </w:t>
      </w:r>
      <w:proofErr w:type="spellStart"/>
      <w:r w:rsidRPr="00D40872">
        <w:rPr>
          <w:rFonts w:eastAsia="MS Minngs"/>
          <w:color w:val="000000"/>
          <w:sz w:val="20"/>
        </w:rPr>
        <w:t>Ch'u</w:t>
      </w:r>
      <w:proofErr w:type="spellEnd"/>
      <w:r w:rsidRPr="00D40872">
        <w:rPr>
          <w:rFonts w:eastAsia="MS Minngs"/>
          <w:color w:val="000000"/>
          <w:sz w:val="20"/>
        </w:rPr>
        <w:t xml:space="preserve"> in China during the Chou dynasty.  According to the Ho-shih chapter of the Han Fei Tzu, </w:t>
      </w:r>
      <w:proofErr w:type="spellStart"/>
      <w:r w:rsidRPr="00D40872">
        <w:rPr>
          <w:rFonts w:eastAsia="MS Minngs"/>
          <w:color w:val="000000"/>
          <w:sz w:val="20"/>
        </w:rPr>
        <w:t>Pien</w:t>
      </w:r>
      <w:proofErr w:type="spellEnd"/>
      <w:r w:rsidRPr="00D40872">
        <w:rPr>
          <w:rFonts w:eastAsia="MS Minngs"/>
          <w:color w:val="000000"/>
          <w:sz w:val="20"/>
        </w:rPr>
        <w:t xml:space="preserve">-Ho found a precious stone at Mt. </w:t>
      </w:r>
      <w:proofErr w:type="spellStart"/>
      <w:r w:rsidRPr="00D40872">
        <w:rPr>
          <w:rFonts w:eastAsia="MS Minngs"/>
          <w:color w:val="000000"/>
          <w:sz w:val="20"/>
        </w:rPr>
        <w:t>Ch'u</w:t>
      </w:r>
      <w:proofErr w:type="spellEnd"/>
      <w:r w:rsidRPr="00D40872">
        <w:rPr>
          <w:rFonts w:eastAsia="MS Minngs"/>
          <w:color w:val="000000"/>
          <w:sz w:val="20"/>
        </w:rPr>
        <w:t xml:space="preserve"> and presented it to King Li.  When the king had it appraised, it was identified as a mere stone.  So the king had </w:t>
      </w:r>
      <w:proofErr w:type="spellStart"/>
      <w:r w:rsidRPr="00D40872">
        <w:rPr>
          <w:rFonts w:eastAsia="MS Minngs"/>
          <w:color w:val="000000"/>
          <w:sz w:val="20"/>
        </w:rPr>
        <w:t>Pien</w:t>
      </w:r>
      <w:proofErr w:type="spellEnd"/>
      <w:r w:rsidRPr="00D40872">
        <w:rPr>
          <w:rFonts w:eastAsia="MS Minngs"/>
          <w:color w:val="000000"/>
          <w:sz w:val="20"/>
        </w:rPr>
        <w:t xml:space="preserve"> Ho's left foot cut off.  After the king's death, </w:t>
      </w:r>
      <w:proofErr w:type="spellStart"/>
      <w:r w:rsidRPr="00D40872">
        <w:rPr>
          <w:rFonts w:eastAsia="MS Minngs"/>
          <w:color w:val="000000"/>
          <w:sz w:val="20"/>
        </w:rPr>
        <w:t>Pien</w:t>
      </w:r>
      <w:proofErr w:type="spellEnd"/>
      <w:r w:rsidRPr="00D40872">
        <w:rPr>
          <w:rFonts w:eastAsia="MS Minngs"/>
          <w:color w:val="000000"/>
          <w:sz w:val="20"/>
        </w:rPr>
        <w:t xml:space="preserve"> Ho again presented the precious stone, this time to King Wu, only to have his right foot Cut off on a second charge of deception.  Later, after King Wen had ascended the throne, </w:t>
      </w:r>
      <w:proofErr w:type="spellStart"/>
      <w:r w:rsidRPr="00D40872">
        <w:rPr>
          <w:rFonts w:eastAsia="MS Minngs"/>
          <w:color w:val="000000"/>
          <w:sz w:val="20"/>
        </w:rPr>
        <w:t>Pien</w:t>
      </w:r>
      <w:proofErr w:type="spellEnd"/>
      <w:r w:rsidRPr="00D40872">
        <w:rPr>
          <w:rFonts w:eastAsia="MS Minngs"/>
          <w:color w:val="000000"/>
          <w:sz w:val="20"/>
        </w:rPr>
        <w:t xml:space="preserve"> Ho wept for three days at the foot of Mt. </w:t>
      </w:r>
      <w:proofErr w:type="spellStart"/>
      <w:r w:rsidRPr="00D40872">
        <w:rPr>
          <w:rFonts w:eastAsia="MS Minngs"/>
          <w:color w:val="000000"/>
          <w:sz w:val="20"/>
        </w:rPr>
        <w:t>Ch'u</w:t>
      </w:r>
      <w:proofErr w:type="spellEnd"/>
      <w:r w:rsidRPr="00D40872">
        <w:rPr>
          <w:rFonts w:eastAsia="MS Minngs"/>
          <w:color w:val="000000"/>
          <w:sz w:val="20"/>
        </w:rPr>
        <w:t xml:space="preserve">, holding the precious stone, finally shedding tears of blood.  Hearing of this, King Wen asked for </w:t>
      </w:r>
      <w:proofErr w:type="spellStart"/>
      <w:r w:rsidRPr="00D40872">
        <w:rPr>
          <w:rFonts w:eastAsia="MS Minngs"/>
          <w:color w:val="000000"/>
          <w:sz w:val="20"/>
        </w:rPr>
        <w:t>Pien</w:t>
      </w:r>
      <w:proofErr w:type="spellEnd"/>
      <w:r w:rsidRPr="00D40872">
        <w:rPr>
          <w:rFonts w:eastAsia="MS Minngs"/>
          <w:color w:val="000000"/>
          <w:sz w:val="20"/>
        </w:rPr>
        <w:t xml:space="preserve"> Ho's stone and had it polished.  It was then recognized as being genuine and, in consequence, is said to have been widely revered by the general populace.</w:t>
      </w:r>
    </w:p>
  </w:footnote>
  <w:footnote w:id="58">
    <w:p w:rsidR="00690E74" w:rsidRDefault="00690E74" w:rsidP="00690E74">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Wheel-turning king:  An ideal ruler in Indian mythology.  In Buddhism, wheel-turning kings </w:t>
      </w:r>
      <w:proofErr w:type="spellStart"/>
      <w:r w:rsidRPr="00D40872">
        <w:rPr>
          <w:rFonts w:eastAsia="MS Minngs"/>
          <w:color w:val="000000"/>
          <w:sz w:val="20"/>
        </w:rPr>
        <w:t>ar</w:t>
      </w:r>
      <w:proofErr w:type="spellEnd"/>
      <w:r w:rsidRPr="00D40872">
        <w:rPr>
          <w:rFonts w:eastAsia="MS Minngs"/>
          <w:color w:val="000000"/>
          <w:sz w:val="20"/>
        </w:rPr>
        <w:t xml:space="preserve"> those kings who rule the world by justice rather than force.  They possess the thirty-two distinctive features and rule the four continents surrounding Mt. </w:t>
      </w:r>
      <w:proofErr w:type="spellStart"/>
      <w:r w:rsidRPr="00D40872">
        <w:rPr>
          <w:rFonts w:eastAsia="MS Minngs"/>
          <w:color w:val="000000"/>
          <w:sz w:val="20"/>
        </w:rPr>
        <w:t>Sumeru</w:t>
      </w:r>
      <w:proofErr w:type="spellEnd"/>
      <w:r w:rsidRPr="00D40872">
        <w:rPr>
          <w:rFonts w:eastAsia="MS Minngs"/>
          <w:color w:val="000000"/>
          <w:sz w:val="20"/>
        </w:rPr>
        <w:t xml:space="preserve"> by turning the wheel they received from heaven at the time of their</w:t>
      </w:r>
      <w:r w:rsidRPr="00690E74">
        <w:rPr>
          <w:rFonts w:ascii="Palatino Linotype" w:eastAsia="MS Minngs" w:hAnsi="Palatino Linotype"/>
          <w:color w:val="000000"/>
          <w:sz w:val="20"/>
        </w:rPr>
        <w:t xml:space="preserve"> coronation.  These wheels are of four kinds:  gold, silver, copper and iron.  In the </w:t>
      </w:r>
      <w:proofErr w:type="spellStart"/>
      <w:r w:rsidRPr="00690E74">
        <w:rPr>
          <w:rFonts w:ascii="Palatino Linotype" w:eastAsia="MS Minngs" w:hAnsi="Palatino Linotype"/>
          <w:color w:val="000000"/>
          <w:sz w:val="20"/>
        </w:rPr>
        <w:t>Anrakugyo</w:t>
      </w:r>
      <w:proofErr w:type="spellEnd"/>
      <w:r w:rsidRPr="00690E74">
        <w:rPr>
          <w:rFonts w:ascii="Palatino Linotype" w:eastAsia="MS Minngs" w:hAnsi="Palatino Linotype"/>
          <w:color w:val="000000"/>
          <w:sz w:val="20"/>
        </w:rPr>
        <w:t xml:space="preserve"> (14th) chapter of the</w:t>
      </w:r>
      <w:r>
        <w:rPr>
          <w:rFonts w:ascii="Palatino Linotype" w:eastAsia="MS Minngs" w:hAnsi="Palatino Linotype"/>
          <w:color w:val="000000"/>
          <w:sz w:val="20"/>
        </w:rPr>
        <w:t xml:space="preserve"> </w:t>
      </w:r>
      <w:r w:rsidRPr="00690E74">
        <w:rPr>
          <w:rFonts w:ascii="Palatino Linotype" w:eastAsia="MS Minngs" w:hAnsi="Palatino Linotype"/>
          <w:color w:val="000000"/>
          <w:sz w:val="20"/>
        </w:rPr>
        <w:t>Lotus Sutra, the one Buddha vehicle is likened to a priceless gem concealed in the topknot of a wheel-turning king.</w:t>
      </w:r>
    </w:p>
  </w:footnote>
  <w:footnote w:id="59">
    <w:p w:rsidR="00690E74" w:rsidRPr="00D40872" w:rsidRDefault="00690E74">
      <w:pPr>
        <w:pStyle w:val="FootnoteText"/>
      </w:pPr>
      <w:r w:rsidRPr="00D40872">
        <w:rPr>
          <w:rStyle w:val="FootnoteReference"/>
        </w:rPr>
        <w:footnoteRef/>
      </w:r>
      <w:r w:rsidRPr="00D40872">
        <w:t xml:space="preserve"> </w:t>
      </w:r>
      <w:r w:rsidRPr="00D40872">
        <w:rPr>
          <w:rFonts w:eastAsia="MS Minngs"/>
          <w:color w:val="000000"/>
        </w:rPr>
        <w:t>Lotus Sutra, chap. 14.</w:t>
      </w:r>
    </w:p>
  </w:footnote>
  <w:footnote w:id="60">
    <w:p w:rsidR="00690E74" w:rsidRPr="00D40872" w:rsidRDefault="00690E74" w:rsidP="008254A7">
      <w:pPr>
        <w:shd w:val="clear" w:color="auto" w:fill="FFFFFF"/>
        <w:jc w:val="both"/>
      </w:pPr>
      <w:r w:rsidRPr="00D40872">
        <w:rPr>
          <w:rStyle w:val="FootnoteReference"/>
        </w:rPr>
        <w:footnoteRef/>
      </w:r>
      <w:r w:rsidRPr="00D40872">
        <w:rPr>
          <w:rFonts w:eastAsia="MS Minngs"/>
          <w:color w:val="000000"/>
          <w:sz w:val="20"/>
        </w:rPr>
        <w:t>Ibid., chap. 3</w:t>
      </w:r>
      <w:r w:rsidRPr="00D40872">
        <w:rPr>
          <w:rFonts w:eastAsia="MS Minngs"/>
          <w:color w:val="000000"/>
          <w:sz w:val="26"/>
          <w:szCs w:val="26"/>
        </w:rPr>
        <w:t>.</w:t>
      </w:r>
    </w:p>
  </w:footnote>
  <w:footnote w:id="61">
    <w:p w:rsidR="008254A7" w:rsidRPr="00D40872" w:rsidRDefault="008254A7" w:rsidP="008254A7">
      <w:pPr>
        <w:shd w:val="clear" w:color="auto" w:fill="FFFFFF"/>
        <w:jc w:val="both"/>
      </w:pPr>
      <w:r w:rsidRPr="00D40872">
        <w:rPr>
          <w:rStyle w:val="FootnoteReference"/>
        </w:rPr>
        <w:footnoteRef/>
      </w:r>
      <w:r w:rsidRPr="00D40872">
        <w:t xml:space="preserve"> </w:t>
      </w:r>
      <w:r w:rsidRPr="00D40872">
        <w:rPr>
          <w:rFonts w:eastAsia="MS Minngs"/>
          <w:color w:val="000000"/>
          <w:sz w:val="20"/>
        </w:rPr>
        <w:t xml:space="preserve">Probably a reference to a similar passage in the </w:t>
      </w:r>
      <w:proofErr w:type="spellStart"/>
      <w:r w:rsidRPr="00D40872">
        <w:rPr>
          <w:rFonts w:eastAsia="MS Minngs"/>
          <w:color w:val="000000"/>
          <w:sz w:val="20"/>
        </w:rPr>
        <w:t>Daichido</w:t>
      </w:r>
      <w:proofErr w:type="spellEnd"/>
      <w:r w:rsidRPr="00D40872">
        <w:rPr>
          <w:rFonts w:eastAsia="MS Minngs"/>
          <w:color w:val="000000"/>
          <w:sz w:val="20"/>
        </w:rPr>
        <w:t xml:space="preserve"> Ron, vol. 37, discussing the non-substantiality of all phenomena.</w:t>
      </w:r>
    </w:p>
  </w:footnote>
  <w:footnote w:id="62">
    <w:p w:rsidR="008254A7" w:rsidRPr="00D40872" w:rsidRDefault="008254A7">
      <w:pPr>
        <w:pStyle w:val="FootnoteText"/>
      </w:pPr>
      <w:r w:rsidRPr="00D40872">
        <w:rPr>
          <w:rStyle w:val="FootnoteReference"/>
        </w:rPr>
        <w:footnoteRef/>
      </w:r>
      <w:r w:rsidRPr="00D40872">
        <w:t xml:space="preserve"> </w:t>
      </w:r>
      <w:r w:rsidRPr="00D40872">
        <w:rPr>
          <w:rFonts w:eastAsia="MS Minngs"/>
          <w:color w:val="000000"/>
        </w:rPr>
        <w:t>Lotus Sutra, chap.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1B" w:rsidRDefault="005D5A17">
    <w:pPr>
      <w:pStyle w:val="Header"/>
      <w:jc w:val="center"/>
      <w:rPr>
        <w:rFonts w:ascii="Calisto MT" w:hAnsi="Calisto MT"/>
        <w:smallCaps/>
        <w:spacing w:val="30"/>
        <w:sz w:val="18"/>
      </w:rPr>
    </w:pPr>
    <w:r>
      <w:rPr>
        <w:noProof/>
        <w:lang w:eastAsia="en-US"/>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137795</wp:posOffset>
              </wp:positionV>
              <wp:extent cx="6309360" cy="0"/>
              <wp:effectExtent l="9525" t="13970" r="571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B6CB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9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f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P5NF1O5yAaHXwJKYZEY53/xHWHglFiCZwjMDk9Ox+IkGIICfcovRVS&#10;RrGlQn2Jl7PJLCY4LQULzhDm7GFfSYtOJIxL/GJV4HkMs/qoWARrOWGbm+2JkFcbLpcq4EEpQOdm&#10;XefhxzJdbhabRT7KJ/PNKE/revRxW+Wj+Tb7MKundVXV2c9ALcuLVjDGVWA3zGaW/532t1dynar7&#10;dN7bkLxFj/0CssM/ko5aBvmug7DX7LKzg8YwjjH49nTCvD/uwX584OtfAAAA//8DAFBLAwQUAAYA&#10;CAAAACEAgs/p+9sAAAAGAQAADwAAAGRycy9kb3ducmV2LnhtbEyPwU7DMBBE70j8g7VIXKrWaSqV&#10;NsSpEJAbFwqI6zZekoh4ncZuG/h6FvUAx50ZzbzNN6Pr1JGG0Ho2MJ8loIgrb1uuDby+lNMVqBCR&#10;LXaeycAXBdgUlxc5Ztaf+JmO21grKeGQoYEmxj7TOlQNOQwz3xOL9+EHh1HOodZ2wJOUu06nSbLU&#10;DluWhQZ7um+o+twenIFQvtG+/J5Uk+R9UXtK9w9Pj2jM9dV4dwsq0hj/wvCLL+hQCNPOH9gG1RmQ&#10;R6KBdH4DStz1erEEtTsLusj1f/ziBwAA//8DAFBLAQItABQABgAIAAAAIQC2gziS/gAAAOEBAAAT&#10;AAAAAAAAAAAAAAAAAAAAAABbQ29udGVudF9UeXBlc10ueG1sUEsBAi0AFAAGAAgAAAAhADj9If/W&#10;AAAAlAEAAAsAAAAAAAAAAAAAAAAALwEAAF9yZWxzLy5yZWxzUEsBAi0AFAAGAAgAAAAhAJPhB+8S&#10;AgAAKAQAAA4AAAAAAAAAAAAAAAAALgIAAGRycy9lMm9Eb2MueG1sUEsBAi0AFAAGAAgAAAAhAILP&#10;6fvbAAAABgEAAA8AAAAAAAAAAAAAAAAAbAQAAGRycy9kb3ducmV2LnhtbFBLBQYAAAAABAAEAPMA&#10;AAB0BQAAAAA=&#10;" o:allowincell="f"/>
          </w:pict>
        </mc:Fallback>
      </mc:AlternateContent>
    </w:r>
    <w:r w:rsidR="0047211B">
      <w:rPr>
        <w:rFonts w:ascii="Calisto MT" w:hAnsi="Calisto MT"/>
        <w:smallCaps/>
        <w:spacing w:val="30"/>
        <w:sz w:val="18"/>
      </w:rPr>
      <w:t xml:space="preserve">This is not an Official </w:t>
    </w:r>
    <w:proofErr w:type="spellStart"/>
    <w:r w:rsidR="0047211B">
      <w:rPr>
        <w:rFonts w:ascii="Calisto MT" w:hAnsi="Calisto MT"/>
        <w:smallCaps/>
        <w:spacing w:val="30"/>
        <w:sz w:val="18"/>
      </w:rPr>
      <w:t>Nichiren</w:t>
    </w:r>
    <w:proofErr w:type="spellEnd"/>
    <w:r w:rsidR="0047211B">
      <w:rPr>
        <w:rFonts w:ascii="Calisto MT" w:hAnsi="Calisto MT"/>
        <w:smallCaps/>
        <w:spacing w:val="30"/>
        <w:sz w:val="18"/>
      </w:rPr>
      <w:t xml:space="preserve"> </w:t>
    </w:r>
    <w:proofErr w:type="spellStart"/>
    <w:r w:rsidR="0047211B">
      <w:rPr>
        <w:rFonts w:ascii="Calisto MT" w:hAnsi="Calisto MT"/>
        <w:smallCaps/>
        <w:spacing w:val="30"/>
        <w:sz w:val="18"/>
      </w:rPr>
      <w:t>Shoshu</w:t>
    </w:r>
    <w:proofErr w:type="spellEnd"/>
    <w:r w:rsidR="0047211B">
      <w:rPr>
        <w:rFonts w:ascii="Calisto MT" w:hAnsi="Calisto MT"/>
        <w:smallCaps/>
        <w:spacing w:val="30"/>
        <w:sz w:val="18"/>
      </w:rPr>
      <w:t xml:space="preserve"> </w:t>
    </w:r>
    <w:proofErr w:type="spellStart"/>
    <w:r w:rsidR="0047211B">
      <w:rPr>
        <w:rFonts w:ascii="Calisto MT" w:hAnsi="Calisto MT"/>
        <w:smallCaps/>
        <w:spacing w:val="30"/>
        <w:sz w:val="18"/>
      </w:rPr>
      <w:t>Shoshin</w:t>
    </w:r>
    <w:proofErr w:type="spellEnd"/>
    <w:r w:rsidR="0047211B">
      <w:rPr>
        <w:rFonts w:ascii="Calisto MT" w:hAnsi="Calisto MT"/>
        <w:smallCaps/>
        <w:spacing w:val="30"/>
        <w:sz w:val="18"/>
      </w:rPr>
      <w:t>-kai Newsletter</w:t>
    </w:r>
  </w:p>
  <w:p w:rsidR="0047211B" w:rsidRDefault="005D5A17">
    <w:pPr>
      <w:pStyle w:val="Header"/>
      <w:jc w:val="center"/>
      <w:rPr>
        <w:rFonts w:ascii="Batang" w:hAnsi="Batang"/>
        <w:b/>
        <w:sz w:val="22"/>
      </w:rPr>
    </w:pPr>
    <w:r>
      <w:rPr>
        <w:rFonts w:ascii="Batang" w:hAnsi="Batang"/>
        <w:noProof/>
        <w:lang w:eastAsia="en-US"/>
      </w:rPr>
      <mc:AlternateContent>
        <mc:Choice Requires="wps">
          <w:drawing>
            <wp:anchor distT="0" distB="0" distL="114300" distR="114300" simplePos="0" relativeHeight="251659264" behindDoc="0" locked="0" layoutInCell="0" allowOverlap="1">
              <wp:simplePos x="0" y="0"/>
              <wp:positionH relativeFrom="column">
                <wp:posOffset>5852160</wp:posOffset>
              </wp:positionH>
              <wp:positionV relativeFrom="paragraph">
                <wp:posOffset>50800</wp:posOffset>
              </wp:positionV>
              <wp:extent cx="365760" cy="274320"/>
              <wp:effectExtent l="13335" t="12700" r="11430"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alpha val="50000"/>
                        </a:srgbClr>
                      </a:solidFill>
                      <a:ln w="9525">
                        <a:solidFill>
                          <a:srgbClr val="FFFFFF"/>
                        </a:solidFill>
                        <a:miter lim="800000"/>
                        <a:headEnd/>
                        <a:tailEnd/>
                      </a:ln>
                    </wps:spPr>
                    <wps:txbx>
                      <w:txbxContent>
                        <w:p w:rsidR="0047211B" w:rsidRDefault="0047211B">
                          <w:r>
                            <w:rPr>
                              <w:rFonts w:ascii="Calisto MT" w:hAnsi="Calisto MT"/>
                              <w:b/>
                              <w:sz w:val="40"/>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460.8pt;margin-top:4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WIOQIAAHAEAAAOAAAAZHJzL2Uyb0RvYy54bWysVNtu2zAMfR+wfxD0vjpJc2mNOkXXLsOA&#10;7gK0+wBGlmNhsqhJSuzs60tJaZpuDwOG+UEQRfKQPCR9dT10mu2k8wpNxcdnI86kEVgrs6n498fV&#10;uwvOfABTg0YjK76Xnl8v37656m0pJ9iirqVjBGJ82duKtyHYsii8aGUH/gytNKRs0HUQSHSbonbQ&#10;E3qni8loNC96dLV1KKT39HqXlXyZ8JtGivC1abwMTFeccgvpdOlcx7NYXkG5cWBbJQ5pwD9k0YEy&#10;FPQIdQcB2NapP6A6JRx6bMKZwK7AplFCphqomvHot2oeWrAy1ULkeHukyf8/WPFl980xVVf8nDMD&#10;HbXoUQ6BvceBTSM7vfUlGT1YMgsDPVOXU6Xe3qP44ZnB2xbMRt44h30roabsxtGzOHHNOD6CrPvP&#10;WFMY2AZMQEPjukgdkcEInbq0P3YmpiLo8Xw+W8xJI0g1WUzPJ6lzBZTPztb58FFix+Kl4o4an8Bh&#10;d+9DTAbKZ5MYy6NW9UppnQS3Wd9qx3ZAQ7JKX/bVtoX8OhvRl4oi32yeMF/haMP6il/OJrNM0N9i&#10;5LReQXQq0Dpo1VX8IoY8DGik9YOpyQHKAErnO9WkzYHnSG0mOQzrgQwj+Wus98S4wzz2tKZ0adH9&#10;4qynka+4/7kFJznTnwx17XI8ncYdScJ0tiCSmTvVrE81YARBVTxwlq+3Ie/V1jq1aSlSnhODN9Tp&#10;RqUuvGR1yJvGOhF5WMG4N6dysnr5USyfAAAA//8DAFBLAwQUAAYACAAAACEA4imG6NwAAAAIAQAA&#10;DwAAAGRycy9kb3ducmV2LnhtbEyPQUvEMBSE74L/ITzBm5u24rqpfV1EEC8qtMqes01sg81LabK7&#10;9d/7PLnHYYaZb6rt4kdxtHN0gRDyVQbCUheMox7h8+P5ZgMiJk1Gj4Eswo+NsK0vLypdmnCixh7b&#10;1AsuoVhqhCGlqZQydoP1Oq7CZIm9rzB7nVjOvTSzPnG5H2WRZWvptSNeGPRknwbbfbcHj7BbMrfr&#10;W3Kv8u19appbUsq/IF5fLY8PIJJd0n8Y/vAZHWpm2ocDmShGBFXka44ibPgS++peFSD2CHd5AbKu&#10;5PmB+hcAAP//AwBQSwECLQAUAAYACAAAACEAtoM4kv4AAADhAQAAEwAAAAAAAAAAAAAAAAAAAAAA&#10;W0NvbnRlbnRfVHlwZXNdLnhtbFBLAQItABQABgAIAAAAIQA4/SH/1gAAAJQBAAALAAAAAAAAAAAA&#10;AAAAAC8BAABfcmVscy8ucmVsc1BLAQItABQABgAIAAAAIQDTHrWIOQIAAHAEAAAOAAAAAAAAAAAA&#10;AAAAAC4CAABkcnMvZTJvRG9jLnhtbFBLAQItABQABgAIAAAAIQDiKYbo3AAAAAgBAAAPAAAAAAAA&#10;AAAAAAAAAJMEAABkcnMvZG93bnJldi54bWxQSwUGAAAAAAQABADzAAAAnAUAAAAA&#10;" o:allowincell="f" strokecolor="white">
              <v:fill opacity="32896f"/>
              <v:textbox>
                <w:txbxContent>
                  <w:p w:rsidR="0047211B" w:rsidRDefault="0047211B">
                    <w:r>
                      <w:rPr>
                        <w:rFonts w:ascii="Calisto MT" w:hAnsi="Calisto MT"/>
                        <w:b/>
                        <w:sz w:val="40"/>
                        <w:vertAlign w:val="superscript"/>
                      </w:rPr>
                      <w:t>®</w:t>
                    </w:r>
                  </w:p>
                </w:txbxContent>
              </v:textbox>
            </v:shape>
          </w:pict>
        </mc:Fallback>
      </mc:AlternateContent>
    </w:r>
    <w:r w:rsidR="0047211B">
      <w:rPr>
        <w:rFonts w:ascii="Batang" w:hAnsi="Batang"/>
        <w:b/>
        <w:sz w:val="48"/>
      </w:rPr>
      <w:t xml:space="preserve">THE </w:t>
    </w:r>
    <w:smartTag w:uri="urn:schemas-microsoft-com:office:smarttags" w:element="Street">
      <w:smartTag w:uri="urn:schemas-microsoft-com:office:smarttags" w:element="address">
        <w:r w:rsidR="0047211B">
          <w:rPr>
            <w:rFonts w:ascii="Batang" w:hAnsi="Batang"/>
            <w:b/>
            <w:sz w:val="104"/>
          </w:rPr>
          <w:t>MIDDLE WAY</w:t>
        </w:r>
      </w:smartTag>
    </w:smartTag>
  </w:p>
  <w:p w:rsidR="0047211B" w:rsidRDefault="0047211B">
    <w:pPr>
      <w:pStyle w:val="Header"/>
      <w:jc w:val="center"/>
      <w:rPr>
        <w:rFonts w:ascii="Calisto MT" w:hAnsi="Calisto MT"/>
        <w:b/>
        <w:spacing w:val="40"/>
        <w:sz w:val="20"/>
      </w:rPr>
    </w:pPr>
    <w:r>
      <w:rPr>
        <w:rFonts w:ascii="Calisto MT" w:hAnsi="Calisto MT"/>
        <w:b/>
        <w:spacing w:val="40"/>
        <w:sz w:val="20"/>
      </w:rPr>
      <w:t>ADVOCATING THE TRUE TEACHINGS OF NICHIREN THE TRUE BUDDHA</w:t>
    </w:r>
  </w:p>
  <w:p w:rsidR="0047211B" w:rsidRDefault="005D5A17">
    <w:pPr>
      <w:pStyle w:val="Header"/>
      <w:rPr>
        <w:rFonts w:ascii="Book Antiqua" w:hAnsi="Book Antiqua"/>
        <w:b/>
        <w:sz w:val="28"/>
      </w:rPr>
    </w:pPr>
    <w:r>
      <w:rPr>
        <w:noProof/>
        <w:lang w:eastAsia="en-US"/>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97155</wp:posOffset>
              </wp:positionV>
              <wp:extent cx="6309360" cy="0"/>
              <wp:effectExtent l="9525" t="11430" r="5715" b="76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FEBA"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9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9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6yUJneuAIAldrakBs9qWez0fS7Q0pXLVF7HhW+nA2ExYjkISQsnAH+Xf9ZM8CQg9exTKfG&#10;doESCoBO0Y3z3Q1+8ojC5nSczsd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JWlmTzbAAAABgEAAA8AAABkcnMvZG93bnJldi54bWxMj8FOwzAQRO+V+g/WInGpqEOj&#10;VjTEqSogNy4UENdtvCQR8TqN3Tbw9SziAMeZWc28zTej69SJhtB6NnA9T0ARV962XBt4eS6vbkCF&#10;iGyx80wGPinApphOcsysP/MTnXaxVlLCIUMDTYx9pnWoGnIY5r4nluzdDw6jyKHWdsCzlLtOL5Jk&#10;pR22LAsN9nTXUPWxOzoDoXylQ/k1q2bJW1p7WhzuHx/QmMuLcXsLKtIY/47hB1/QoRCmvT+yDaoz&#10;II9EcZcpKEnX63QFav9r6CLX//GLbwAAAP//AwBQSwECLQAUAAYACAAAACEAtoM4kv4AAADhAQAA&#10;EwAAAAAAAAAAAAAAAAAAAAAAW0NvbnRlbnRfVHlwZXNdLnhtbFBLAQItABQABgAIAAAAIQA4/SH/&#10;1gAAAJQBAAALAAAAAAAAAAAAAAAAAC8BAABfcmVscy8ucmVsc1BLAQItABQABgAIAAAAIQCqPU9X&#10;EwIAACgEAAAOAAAAAAAAAAAAAAAAAC4CAABkcnMvZTJvRG9jLnhtbFBLAQItABQABgAIAAAAIQCV&#10;pZk82wAAAAYBAAAPAAAAAAAAAAAAAAAAAG0EAABkcnMvZG93bnJldi54bWxQSwUGAAAAAAQABADz&#10;AAAAdQUAAAAA&#10;" o:allowincell="f"/>
          </w:pict>
        </mc:Fallback>
      </mc:AlternateContent>
    </w:r>
  </w:p>
  <w:p w:rsidR="0047211B" w:rsidRDefault="00160630">
    <w:pPr>
      <w:pStyle w:val="Header"/>
      <w:rPr>
        <w:rFonts w:ascii="Calisto MT" w:hAnsi="Calisto MT"/>
        <w:b/>
        <w:sz w:val="20"/>
      </w:rPr>
    </w:pPr>
    <w:r>
      <w:rPr>
        <w:rFonts w:ascii="Calisto MT" w:hAnsi="Calisto MT"/>
        <w:b/>
        <w:sz w:val="20"/>
      </w:rPr>
      <w:t>SPRING</w:t>
    </w:r>
    <w:r w:rsidR="005D5A17">
      <w:rPr>
        <w:rFonts w:ascii="Calisto MT" w:hAnsi="Calisto MT"/>
        <w:b/>
        <w:sz w:val="20"/>
      </w:rPr>
      <w:t xml:space="preserve"> / SUMMER</w:t>
    </w:r>
    <w:r w:rsidR="00D630D7">
      <w:rPr>
        <w:rFonts w:ascii="Calisto MT" w:hAnsi="Calisto MT"/>
        <w:b/>
        <w:sz w:val="20"/>
      </w:rPr>
      <w:tab/>
    </w:r>
    <w:r w:rsidR="00D630D7">
      <w:rPr>
        <w:rFonts w:ascii="Calisto MT" w:hAnsi="Calisto MT"/>
        <w:b/>
        <w:sz w:val="20"/>
      </w:rPr>
      <w:tab/>
    </w:r>
    <w:r w:rsidR="00D630D7">
      <w:rPr>
        <w:rFonts w:ascii="Calisto MT" w:hAnsi="Calisto MT"/>
        <w:b/>
        <w:sz w:val="20"/>
      </w:rPr>
      <w:tab/>
    </w:r>
    <w:r w:rsidR="005D5A17">
      <w:rPr>
        <w:rFonts w:ascii="Calisto MT" w:hAnsi="Calisto MT"/>
        <w:b/>
        <w:sz w:val="20"/>
      </w:rPr>
      <w:t>2019</w:t>
    </w:r>
  </w:p>
  <w:p w:rsidR="0047211B" w:rsidRDefault="005D5A17">
    <w:pPr>
      <w:pStyle w:val="Header"/>
      <w:rPr>
        <w:rFonts w:ascii="Calisto MT" w:hAnsi="Calisto MT"/>
        <w:b/>
      </w:rPr>
    </w:pPr>
    <w:r>
      <w:rPr>
        <w:noProof/>
        <w:lang w:eastAsia="en-US"/>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101600</wp:posOffset>
              </wp:positionV>
              <wp:extent cx="6309360" cy="0"/>
              <wp:effectExtent l="9525" t="6350" r="571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6779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9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pH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oKucO2wAAAAYBAAAPAAAAZHJzL2Rvd25yZXYueG1sTI9BT8MwDIXvSPsPkSdxmVjKJlWs&#10;NJ2mQW9c2EBcvca0FY3TNdlW+PUYcYCT5fes5+/l69F16kxDaD0buJ0noIgrb1uuDbzsy5s7UCEi&#10;W+w8k4FPCrAuJlc5ZtZf+JnOu1grCeGQoYEmxj7TOlQNOQxz3xOL9+4Hh1HWodZ2wIuEu04vkiTV&#10;DluWDw32tG2o+tidnIFQvtKx/JpVs+RtWXtaHB+eHtGY6+m4uQcVaYx/x/CDL+hQCNPBn9gG1RmQ&#10;IlHUVKa4q9UyBXX4FXSR6//4xTcAAAD//wMAUEsBAi0AFAAGAAgAAAAhALaDOJL+AAAA4QEAABMA&#10;AAAAAAAAAAAAAAAAAAAAAFtDb250ZW50X1R5cGVzXS54bWxQSwECLQAUAAYACAAAACEAOP0h/9YA&#10;AACUAQAACwAAAAAAAAAAAAAAAAAvAQAAX3JlbHMvLnJlbHNQSwECLQAUAAYACAAAACEAHcxqRxEC&#10;AAAoBAAADgAAAAAAAAAAAAAAAAAuAgAAZHJzL2Uyb0RvYy54bWxQSwECLQAUAAYACAAAACEAaCrn&#10;DtsAAAAGAQAADwAAAAAAAAAAAAAAAABrBAAAZHJzL2Rvd25yZXYueG1sUEsFBgAAAAAEAAQA8wAA&#10;AHMFAAAAAA==&#10;" o:allowincell="f"/>
          </w:pict>
        </mc:Fallback>
      </mc:AlternateContent>
    </w:r>
  </w:p>
  <w:p w:rsidR="0047211B" w:rsidRDefault="004721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0483"/>
    <w:multiLevelType w:val="hybridMultilevel"/>
    <w:tmpl w:val="1CAAFA6A"/>
    <w:lvl w:ilvl="0" w:tplc="5420A23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17"/>
    <w:rsid w:val="000024D9"/>
    <w:rsid w:val="000177F0"/>
    <w:rsid w:val="000219BE"/>
    <w:rsid w:val="00044BBF"/>
    <w:rsid w:val="00045037"/>
    <w:rsid w:val="00050448"/>
    <w:rsid w:val="0005604D"/>
    <w:rsid w:val="000B15A7"/>
    <w:rsid w:val="000C4FA9"/>
    <w:rsid w:val="000D5DEE"/>
    <w:rsid w:val="000E761C"/>
    <w:rsid w:val="000F4A15"/>
    <w:rsid w:val="000F54BD"/>
    <w:rsid w:val="00115862"/>
    <w:rsid w:val="00124337"/>
    <w:rsid w:val="001401E0"/>
    <w:rsid w:val="00151281"/>
    <w:rsid w:val="001518B1"/>
    <w:rsid w:val="00152B10"/>
    <w:rsid w:val="00160630"/>
    <w:rsid w:val="00174450"/>
    <w:rsid w:val="0019580D"/>
    <w:rsid w:val="001A52FA"/>
    <w:rsid w:val="001C1BC8"/>
    <w:rsid w:val="001C1DE9"/>
    <w:rsid w:val="001D165D"/>
    <w:rsid w:val="001E2948"/>
    <w:rsid w:val="001E3F0F"/>
    <w:rsid w:val="001F679C"/>
    <w:rsid w:val="00204E3A"/>
    <w:rsid w:val="00206BFB"/>
    <w:rsid w:val="00211957"/>
    <w:rsid w:val="00212BE0"/>
    <w:rsid w:val="002236E8"/>
    <w:rsid w:val="00225B6D"/>
    <w:rsid w:val="00233C14"/>
    <w:rsid w:val="00251FD4"/>
    <w:rsid w:val="00253FD6"/>
    <w:rsid w:val="00263F10"/>
    <w:rsid w:val="00277136"/>
    <w:rsid w:val="0029156D"/>
    <w:rsid w:val="00296F22"/>
    <w:rsid w:val="002B1ED0"/>
    <w:rsid w:val="002B5FAD"/>
    <w:rsid w:val="002C471D"/>
    <w:rsid w:val="002D1367"/>
    <w:rsid w:val="002D6B19"/>
    <w:rsid w:val="002E137F"/>
    <w:rsid w:val="002E6F14"/>
    <w:rsid w:val="002F17BE"/>
    <w:rsid w:val="002F4C6A"/>
    <w:rsid w:val="00301F38"/>
    <w:rsid w:val="003139B9"/>
    <w:rsid w:val="0032512C"/>
    <w:rsid w:val="00352903"/>
    <w:rsid w:val="00353A77"/>
    <w:rsid w:val="003715CC"/>
    <w:rsid w:val="003A08D4"/>
    <w:rsid w:val="00411CC6"/>
    <w:rsid w:val="00412359"/>
    <w:rsid w:val="004347FE"/>
    <w:rsid w:val="0047211B"/>
    <w:rsid w:val="00473291"/>
    <w:rsid w:val="004968E7"/>
    <w:rsid w:val="004C3C51"/>
    <w:rsid w:val="004E666B"/>
    <w:rsid w:val="004F47BE"/>
    <w:rsid w:val="00516365"/>
    <w:rsid w:val="0053785F"/>
    <w:rsid w:val="00551BCC"/>
    <w:rsid w:val="00564FED"/>
    <w:rsid w:val="005A0C6D"/>
    <w:rsid w:val="005D5A17"/>
    <w:rsid w:val="005E16E1"/>
    <w:rsid w:val="005F4F38"/>
    <w:rsid w:val="00622340"/>
    <w:rsid w:val="006441D5"/>
    <w:rsid w:val="006767F0"/>
    <w:rsid w:val="00676D05"/>
    <w:rsid w:val="00690E74"/>
    <w:rsid w:val="006A0BD1"/>
    <w:rsid w:val="006A303D"/>
    <w:rsid w:val="006B1792"/>
    <w:rsid w:val="006E3A28"/>
    <w:rsid w:val="007030B7"/>
    <w:rsid w:val="007339C1"/>
    <w:rsid w:val="00736FAC"/>
    <w:rsid w:val="007621FD"/>
    <w:rsid w:val="00764020"/>
    <w:rsid w:val="007811A4"/>
    <w:rsid w:val="00787412"/>
    <w:rsid w:val="007944DD"/>
    <w:rsid w:val="007A0D8A"/>
    <w:rsid w:val="007C07BB"/>
    <w:rsid w:val="007C2077"/>
    <w:rsid w:val="007C257F"/>
    <w:rsid w:val="007D0AF1"/>
    <w:rsid w:val="007E41C8"/>
    <w:rsid w:val="007E6132"/>
    <w:rsid w:val="00803AB8"/>
    <w:rsid w:val="008241C6"/>
    <w:rsid w:val="008254A7"/>
    <w:rsid w:val="008254EE"/>
    <w:rsid w:val="00826DE5"/>
    <w:rsid w:val="00830BA6"/>
    <w:rsid w:val="008461C7"/>
    <w:rsid w:val="00860E69"/>
    <w:rsid w:val="00877E09"/>
    <w:rsid w:val="008A4335"/>
    <w:rsid w:val="008B7A7C"/>
    <w:rsid w:val="008C554D"/>
    <w:rsid w:val="008E463C"/>
    <w:rsid w:val="008F783E"/>
    <w:rsid w:val="009172D9"/>
    <w:rsid w:val="0092591F"/>
    <w:rsid w:val="00934CEE"/>
    <w:rsid w:val="00950E68"/>
    <w:rsid w:val="00967D20"/>
    <w:rsid w:val="00980015"/>
    <w:rsid w:val="00993DCD"/>
    <w:rsid w:val="00997D92"/>
    <w:rsid w:val="009C6002"/>
    <w:rsid w:val="009D3745"/>
    <w:rsid w:val="00A0205E"/>
    <w:rsid w:val="00A15BDC"/>
    <w:rsid w:val="00A1624C"/>
    <w:rsid w:val="00A17AE9"/>
    <w:rsid w:val="00A34979"/>
    <w:rsid w:val="00A379CF"/>
    <w:rsid w:val="00A44B16"/>
    <w:rsid w:val="00A61999"/>
    <w:rsid w:val="00A67CF7"/>
    <w:rsid w:val="00A94561"/>
    <w:rsid w:val="00AA00E1"/>
    <w:rsid w:val="00AB159B"/>
    <w:rsid w:val="00B04D61"/>
    <w:rsid w:val="00B112A0"/>
    <w:rsid w:val="00B14F66"/>
    <w:rsid w:val="00B26802"/>
    <w:rsid w:val="00B3038F"/>
    <w:rsid w:val="00B432A8"/>
    <w:rsid w:val="00B61987"/>
    <w:rsid w:val="00BA20D5"/>
    <w:rsid w:val="00BA271C"/>
    <w:rsid w:val="00BC3AAB"/>
    <w:rsid w:val="00BD18BB"/>
    <w:rsid w:val="00BD4606"/>
    <w:rsid w:val="00C07405"/>
    <w:rsid w:val="00C17E63"/>
    <w:rsid w:val="00C22FE2"/>
    <w:rsid w:val="00C3598B"/>
    <w:rsid w:val="00C46C9F"/>
    <w:rsid w:val="00C704C8"/>
    <w:rsid w:val="00C92BC3"/>
    <w:rsid w:val="00CA765E"/>
    <w:rsid w:val="00CB308B"/>
    <w:rsid w:val="00CB4296"/>
    <w:rsid w:val="00CC2AB6"/>
    <w:rsid w:val="00CE2730"/>
    <w:rsid w:val="00CE61B9"/>
    <w:rsid w:val="00CE6600"/>
    <w:rsid w:val="00D00024"/>
    <w:rsid w:val="00D00EA8"/>
    <w:rsid w:val="00D372AF"/>
    <w:rsid w:val="00D37668"/>
    <w:rsid w:val="00D40872"/>
    <w:rsid w:val="00D41BF1"/>
    <w:rsid w:val="00D471C9"/>
    <w:rsid w:val="00D61F2B"/>
    <w:rsid w:val="00D630D7"/>
    <w:rsid w:val="00DA2EAD"/>
    <w:rsid w:val="00DB5774"/>
    <w:rsid w:val="00DD7511"/>
    <w:rsid w:val="00DE78F7"/>
    <w:rsid w:val="00E00226"/>
    <w:rsid w:val="00E00877"/>
    <w:rsid w:val="00E165D8"/>
    <w:rsid w:val="00E25C44"/>
    <w:rsid w:val="00E30910"/>
    <w:rsid w:val="00E31C95"/>
    <w:rsid w:val="00E5072A"/>
    <w:rsid w:val="00E5525D"/>
    <w:rsid w:val="00E8291F"/>
    <w:rsid w:val="00EA14BC"/>
    <w:rsid w:val="00ED4740"/>
    <w:rsid w:val="00ED6034"/>
    <w:rsid w:val="00EE1637"/>
    <w:rsid w:val="00F12033"/>
    <w:rsid w:val="00F21A17"/>
    <w:rsid w:val="00F2281E"/>
    <w:rsid w:val="00F23475"/>
    <w:rsid w:val="00F35E12"/>
    <w:rsid w:val="00F41479"/>
    <w:rsid w:val="00F762EA"/>
    <w:rsid w:val="00F875E2"/>
    <w:rsid w:val="00FE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v:textbox inset="5.85pt,.7pt,5.85pt,.7pt"/>
    </o:shapedefaults>
    <o:shapelayout v:ext="edit">
      <o:idmap v:ext="edit" data="1"/>
    </o:shapelayout>
  </w:shapeDefaults>
  <w:decimalSymbol w:val="."/>
  <w:listSeparator w:val=","/>
  <w14:docId w14:val="2809B947"/>
  <w15:chartTrackingRefBased/>
  <w15:docId w15:val="{E8ADA09A-D205-43BE-85E7-A3C5E9A1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A17AE9"/>
    <w:rPr>
      <w:sz w:val="24"/>
      <w:lang w:eastAsia="ja-JP"/>
    </w:rPr>
  </w:style>
  <w:style w:type="paragraph" w:styleId="NormalWeb">
    <w:name w:val="Normal (Web)"/>
    <w:basedOn w:val="Normal"/>
    <w:uiPriority w:val="99"/>
    <w:rsid w:val="000024D9"/>
    <w:pPr>
      <w:spacing w:before="100" w:beforeAutospacing="1" w:after="100" w:afterAutospacing="1"/>
    </w:pPr>
    <w:rPr>
      <w:rFonts w:eastAsia="Yu Mincho"/>
      <w:szCs w:val="24"/>
      <w:lang w:eastAsia="en-US"/>
    </w:rPr>
  </w:style>
  <w:style w:type="character" w:styleId="SubtleEmphasis">
    <w:name w:val="Subtle Emphasis"/>
    <w:basedOn w:val="DefaultParagraphFont"/>
    <w:uiPriority w:val="19"/>
    <w:qFormat/>
    <w:rsid w:val="008254EE"/>
    <w:rPr>
      <w:i/>
      <w:iCs/>
      <w:color w:val="404040" w:themeColor="text1" w:themeTint="BF"/>
    </w:rPr>
  </w:style>
  <w:style w:type="paragraph" w:styleId="FootnoteText">
    <w:name w:val="footnote text"/>
    <w:basedOn w:val="Normal"/>
    <w:link w:val="FootnoteTextChar"/>
    <w:rsid w:val="00277136"/>
    <w:rPr>
      <w:sz w:val="20"/>
    </w:rPr>
  </w:style>
  <w:style w:type="character" w:customStyle="1" w:styleId="FootnoteTextChar">
    <w:name w:val="Footnote Text Char"/>
    <w:basedOn w:val="DefaultParagraphFont"/>
    <w:link w:val="FootnoteText"/>
    <w:rsid w:val="00277136"/>
    <w:rPr>
      <w:lang w:eastAsia="ja-JP"/>
    </w:rPr>
  </w:style>
  <w:style w:type="character" w:styleId="FootnoteReference">
    <w:name w:val="footnote reference"/>
    <w:basedOn w:val="DefaultParagraphFont"/>
    <w:rsid w:val="00277136"/>
    <w:rPr>
      <w:vertAlign w:val="superscript"/>
    </w:rPr>
  </w:style>
  <w:style w:type="paragraph" w:styleId="NoSpacing">
    <w:name w:val="No Spacing"/>
    <w:link w:val="NoSpacingChar"/>
    <w:uiPriority w:val="1"/>
    <w:qFormat/>
    <w:rsid w:val="002D136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D1367"/>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26802"/>
    <w:rPr>
      <w:color w:val="0066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BUDDHISM\Middle%20Way\MW-MAS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BBC5-A57A-4E08-9FBD-DB610390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MW-MASTHEAD</Template>
  <TotalTime>1123</TotalTime>
  <Pages>28</Pages>
  <Words>9394</Words>
  <Characters>53551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 Pair</dc:creator>
  <cp:keywords/>
  <dc:description/>
  <cp:lastModifiedBy>Peach Pair</cp:lastModifiedBy>
  <cp:revision>80</cp:revision>
  <cp:lastPrinted>2019-01-29T21:02:00Z</cp:lastPrinted>
  <dcterms:created xsi:type="dcterms:W3CDTF">2018-12-30T11:56:00Z</dcterms:created>
  <dcterms:modified xsi:type="dcterms:W3CDTF">2020-10-02T10:39:00Z</dcterms:modified>
</cp:coreProperties>
</file>